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1A3" w:rsidRDefault="005F71A3" w:rsidP="005F71A3">
      <w:pPr>
        <w:ind w:left="-709"/>
        <w:rPr>
          <w:b/>
          <w:bCs/>
        </w:rPr>
      </w:pPr>
    </w:p>
    <w:p w:rsidR="0066006B" w:rsidRPr="00892FFA" w:rsidRDefault="000C4C28" w:rsidP="00CE09A6">
      <w:pPr>
        <w:spacing w:after="0"/>
        <w:ind w:left="-709"/>
        <w:jc w:val="center"/>
        <w:rPr>
          <w:b/>
          <w:bCs/>
          <w:sz w:val="40"/>
          <w:szCs w:val="40"/>
        </w:rPr>
      </w:pPr>
      <w:r w:rsidRPr="00892FFA">
        <w:rPr>
          <w:b/>
          <w:bCs/>
          <w:sz w:val="40"/>
          <w:szCs w:val="40"/>
        </w:rPr>
        <w:t>SPARK MINDA Business Excellence</w:t>
      </w:r>
      <w:r w:rsidR="00633028">
        <w:rPr>
          <w:b/>
          <w:bCs/>
          <w:sz w:val="40"/>
          <w:szCs w:val="40"/>
        </w:rPr>
        <w:t xml:space="preserve"> Model</w:t>
      </w:r>
      <w:r w:rsidR="005F71A3" w:rsidRPr="00892FFA">
        <w:rPr>
          <w:b/>
          <w:bCs/>
          <w:sz w:val="40"/>
          <w:szCs w:val="40"/>
        </w:rPr>
        <w:t xml:space="preserve"> Awards 2025 – Guidelines</w:t>
      </w:r>
    </w:p>
    <w:p w:rsidR="00CE09A6" w:rsidRDefault="00CE09A6" w:rsidP="00CE09A6">
      <w:pPr>
        <w:ind w:left="-709"/>
        <w:rPr>
          <w:rFonts w:eastAsia="Times New Roman" w:cstheme="minorHAnsi"/>
          <w:lang w:eastAsia="en-IN"/>
        </w:rPr>
      </w:pPr>
    </w:p>
    <w:p w:rsidR="00CE09A6" w:rsidRPr="00CE09A6" w:rsidRDefault="00CE09A6" w:rsidP="00CE09A6">
      <w:pPr>
        <w:ind w:left="-709"/>
        <w:rPr>
          <w:rFonts w:eastAsia="Times New Roman" w:cstheme="minorHAnsi"/>
          <w:b/>
          <w:bCs/>
          <w:lang w:eastAsia="en-IN"/>
        </w:rPr>
      </w:pPr>
      <w:r w:rsidRPr="00CE09A6">
        <w:rPr>
          <w:rFonts w:eastAsia="Times New Roman" w:cstheme="minorHAnsi"/>
          <w:lang w:eastAsia="en-IN"/>
        </w:rPr>
        <w:t xml:space="preserve">Initiated in 2010, the </w:t>
      </w:r>
      <w:r w:rsidRPr="00CE09A6">
        <w:rPr>
          <w:rFonts w:eastAsia="Times New Roman" w:cstheme="minorHAnsi"/>
          <w:b/>
          <w:bCs/>
          <w:lang w:eastAsia="en-IN"/>
        </w:rPr>
        <w:t>Minda Business Excellence Model (MBEM)</w:t>
      </w:r>
      <w:r w:rsidRPr="00CE09A6">
        <w:rPr>
          <w:rFonts w:eastAsia="Times New Roman" w:cstheme="minorHAnsi"/>
          <w:lang w:eastAsia="en-IN"/>
        </w:rPr>
        <w:t xml:space="preserve"> aim to drive transformation by recognizing exceptional performance in areas such as </w:t>
      </w:r>
      <w:r w:rsidRPr="00CE09A6">
        <w:rPr>
          <w:rFonts w:eastAsia="Times New Roman" w:cstheme="minorHAnsi"/>
          <w:b/>
          <w:bCs/>
          <w:lang w:eastAsia="en-IN"/>
        </w:rPr>
        <w:t>leadership, manufacturing systems, non-manufacturing support, safety, quality, and business results.</w:t>
      </w:r>
    </w:p>
    <w:p w:rsidR="00892FFA" w:rsidRDefault="00CE09A6" w:rsidP="00CE09A6">
      <w:pPr>
        <w:ind w:left="-709"/>
        <w:rPr>
          <w:rFonts w:eastAsia="Times New Roman" w:cstheme="minorHAnsi"/>
          <w:lang w:eastAsia="en-IN"/>
        </w:rPr>
      </w:pPr>
      <w:r w:rsidRPr="00CE09A6">
        <w:rPr>
          <w:rFonts w:eastAsia="Times New Roman" w:cstheme="minorHAnsi"/>
          <w:lang w:eastAsia="en-IN"/>
        </w:rPr>
        <w:t>This platform encourages units across Group to pursue structured excellence, build cross-functional alignment, and benchmark toward world-class performance. Participating units not only gain valuable insights into their business maturity but also contribute to a culture of improvement, innovation, and shared learning.</w:t>
      </w:r>
    </w:p>
    <w:p w:rsidR="00CE09A6" w:rsidRDefault="00CE09A6" w:rsidP="00CE09A6">
      <w:pPr>
        <w:ind w:left="-709"/>
        <w:rPr>
          <w:rFonts w:eastAsia="Times New Roman" w:cstheme="minorHAnsi"/>
          <w:lang w:eastAsia="en-IN"/>
        </w:rPr>
      </w:pPr>
    </w:p>
    <w:p w:rsidR="00CE09A6" w:rsidRPr="000708D0" w:rsidRDefault="00CE09A6" w:rsidP="00CE09A6">
      <w:pPr>
        <w:ind w:left="-709"/>
        <w:rPr>
          <w:rFonts w:eastAsia="Times New Roman" w:cstheme="minorHAnsi"/>
          <w:b/>
          <w:bCs/>
          <w:sz w:val="28"/>
          <w:szCs w:val="28"/>
          <w:lang w:eastAsia="en-IN"/>
        </w:rPr>
      </w:pPr>
      <w:r w:rsidRPr="000708D0">
        <w:rPr>
          <w:rFonts w:eastAsia="Times New Roman" w:cstheme="minorHAnsi"/>
          <w:b/>
          <w:bCs/>
          <w:sz w:val="28"/>
          <w:szCs w:val="28"/>
          <w:lang w:eastAsia="en-IN"/>
        </w:rPr>
        <w:t>Why Participate in MBEM?</w:t>
      </w:r>
    </w:p>
    <w:p w:rsidR="00CE09A6" w:rsidRPr="00CE09A6" w:rsidRDefault="00CE09A6" w:rsidP="00CE09A6">
      <w:pPr>
        <w:ind w:left="-709"/>
        <w:rPr>
          <w:rFonts w:eastAsia="Times New Roman" w:cstheme="minorHAnsi"/>
          <w:lang w:eastAsia="en-IN"/>
        </w:rPr>
      </w:pPr>
      <w:r>
        <w:rPr>
          <w:rFonts w:eastAsia="Times New Roman" w:cstheme="minorHAnsi"/>
          <w:b/>
          <w:bCs/>
          <w:lang w:eastAsia="en-IN"/>
        </w:rPr>
        <w:t>1.</w:t>
      </w:r>
      <w:r w:rsidRPr="00CE09A6">
        <w:rPr>
          <w:rFonts w:eastAsia="Times New Roman" w:cstheme="minorHAnsi"/>
          <w:b/>
          <w:bCs/>
          <w:lang w:eastAsia="en-IN"/>
        </w:rPr>
        <w:t>Clarity on Business Maturity</w:t>
      </w:r>
    </w:p>
    <w:p w:rsidR="00CE09A6" w:rsidRPr="007A48E8" w:rsidRDefault="00CE09A6" w:rsidP="002D5C47">
      <w:pPr>
        <w:pStyle w:val="ListParagraph"/>
        <w:numPr>
          <w:ilvl w:val="0"/>
          <w:numId w:val="24"/>
        </w:numPr>
        <w:rPr>
          <w:rFonts w:eastAsia="Times New Roman" w:cstheme="minorHAnsi"/>
          <w:lang w:eastAsia="en-IN"/>
        </w:rPr>
      </w:pPr>
      <w:r w:rsidRPr="007A48E8">
        <w:rPr>
          <w:rFonts w:eastAsia="Times New Roman" w:cstheme="minorHAnsi"/>
          <w:lang w:eastAsia="en-IN"/>
        </w:rPr>
        <w:t>Gain insight into your organization’s journey toward excellence.</w:t>
      </w:r>
    </w:p>
    <w:p w:rsidR="00CE09A6" w:rsidRPr="007A48E8" w:rsidRDefault="00CE09A6" w:rsidP="002D5C47">
      <w:pPr>
        <w:pStyle w:val="ListParagraph"/>
        <w:numPr>
          <w:ilvl w:val="0"/>
          <w:numId w:val="24"/>
        </w:numPr>
        <w:rPr>
          <w:rFonts w:eastAsia="Times New Roman" w:cstheme="minorHAnsi"/>
          <w:lang w:eastAsia="en-IN"/>
        </w:rPr>
      </w:pPr>
      <w:r w:rsidRPr="007A48E8">
        <w:rPr>
          <w:rFonts w:eastAsia="Times New Roman" w:cstheme="minorHAnsi"/>
          <w:lang w:eastAsia="en-IN"/>
        </w:rPr>
        <w:t>Discover strengths, identify performance gaps, and stimulate strategic improvements.</w:t>
      </w:r>
    </w:p>
    <w:p w:rsidR="00CE09A6" w:rsidRPr="00CE09A6" w:rsidRDefault="00CE09A6" w:rsidP="00CE09A6">
      <w:pPr>
        <w:ind w:left="-709"/>
        <w:rPr>
          <w:rFonts w:eastAsia="Times New Roman" w:cstheme="minorHAnsi"/>
          <w:lang w:eastAsia="en-IN"/>
        </w:rPr>
      </w:pPr>
      <w:r>
        <w:rPr>
          <w:rFonts w:eastAsia="Times New Roman" w:cstheme="minorHAnsi"/>
          <w:b/>
          <w:bCs/>
          <w:lang w:eastAsia="en-IN"/>
        </w:rPr>
        <w:t>2.</w:t>
      </w:r>
      <w:r w:rsidRPr="00CE09A6">
        <w:rPr>
          <w:rFonts w:eastAsia="Times New Roman" w:cstheme="minorHAnsi"/>
          <w:b/>
          <w:bCs/>
          <w:lang w:eastAsia="en-IN"/>
        </w:rPr>
        <w:t>Structured Feedback</w:t>
      </w:r>
    </w:p>
    <w:p w:rsidR="00CE09A6" w:rsidRPr="007A48E8" w:rsidRDefault="00CE09A6" w:rsidP="007E222F">
      <w:pPr>
        <w:pStyle w:val="ListParagraph"/>
        <w:numPr>
          <w:ilvl w:val="0"/>
          <w:numId w:val="25"/>
        </w:numPr>
        <w:rPr>
          <w:rFonts w:eastAsia="Times New Roman" w:cstheme="minorHAnsi"/>
          <w:lang w:eastAsia="en-IN"/>
        </w:rPr>
      </w:pPr>
      <w:r w:rsidRPr="007A48E8">
        <w:rPr>
          <w:rFonts w:eastAsia="Times New Roman" w:cstheme="minorHAnsi"/>
          <w:lang w:eastAsia="en-IN"/>
        </w:rPr>
        <w:t>Receive detailed feedback through self and external assessments.</w:t>
      </w:r>
    </w:p>
    <w:p w:rsidR="00CE09A6" w:rsidRPr="007A48E8" w:rsidRDefault="00CE09A6" w:rsidP="007E222F">
      <w:pPr>
        <w:pStyle w:val="ListParagraph"/>
        <w:numPr>
          <w:ilvl w:val="0"/>
          <w:numId w:val="25"/>
        </w:numPr>
        <w:rPr>
          <w:rFonts w:eastAsia="Times New Roman" w:cstheme="minorHAnsi"/>
          <w:lang w:eastAsia="en-IN"/>
        </w:rPr>
      </w:pPr>
      <w:r w:rsidRPr="007A48E8">
        <w:rPr>
          <w:rFonts w:eastAsia="Times New Roman" w:cstheme="minorHAnsi"/>
          <w:lang w:eastAsia="en-IN"/>
        </w:rPr>
        <w:t>Understand enabler-result linkages through RADAR-based analysis.</w:t>
      </w:r>
    </w:p>
    <w:p w:rsidR="006E5398" w:rsidRDefault="00CE09A6" w:rsidP="006E5398">
      <w:pPr>
        <w:ind w:left="-709"/>
        <w:rPr>
          <w:rFonts w:eastAsia="Times New Roman" w:cstheme="minorHAnsi"/>
          <w:lang w:eastAsia="en-IN"/>
        </w:rPr>
      </w:pPr>
      <w:r>
        <w:rPr>
          <w:rFonts w:eastAsia="Times New Roman" w:cstheme="minorHAnsi"/>
          <w:b/>
          <w:bCs/>
          <w:lang w:eastAsia="en-IN"/>
        </w:rPr>
        <w:t>3.</w:t>
      </w:r>
      <w:r w:rsidRPr="00CE09A6">
        <w:rPr>
          <w:rFonts w:eastAsia="Times New Roman" w:cstheme="minorHAnsi"/>
          <w:b/>
          <w:bCs/>
          <w:lang w:eastAsia="en-IN"/>
        </w:rPr>
        <w:t>Organization-wide Engagement</w:t>
      </w:r>
    </w:p>
    <w:p w:rsidR="006E5398" w:rsidRPr="006E5398" w:rsidRDefault="00CE09A6" w:rsidP="006E5398">
      <w:pPr>
        <w:pStyle w:val="ListParagraph"/>
        <w:numPr>
          <w:ilvl w:val="0"/>
          <w:numId w:val="27"/>
        </w:numPr>
        <w:rPr>
          <w:rFonts w:eastAsia="Times New Roman" w:cstheme="minorHAnsi"/>
          <w:lang w:eastAsia="en-IN"/>
        </w:rPr>
      </w:pPr>
      <w:r w:rsidRPr="006E5398">
        <w:rPr>
          <w:rFonts w:eastAsia="Times New Roman" w:cstheme="minorHAnsi"/>
          <w:lang w:eastAsia="en-IN"/>
        </w:rPr>
        <w:t>Drives cross-functional participation and learning.</w:t>
      </w:r>
    </w:p>
    <w:p w:rsidR="00CE09A6" w:rsidRPr="006E5398" w:rsidRDefault="00CE09A6" w:rsidP="006E5398">
      <w:pPr>
        <w:pStyle w:val="ListParagraph"/>
        <w:numPr>
          <w:ilvl w:val="0"/>
          <w:numId w:val="27"/>
        </w:numPr>
        <w:rPr>
          <w:rFonts w:eastAsia="Times New Roman" w:cstheme="minorHAnsi"/>
          <w:lang w:eastAsia="en-IN"/>
        </w:rPr>
      </w:pPr>
      <w:r w:rsidRPr="006E5398">
        <w:rPr>
          <w:rFonts w:eastAsia="Times New Roman" w:cstheme="minorHAnsi"/>
          <w:lang w:eastAsia="en-IN"/>
        </w:rPr>
        <w:t>Encourages leadership and team alignment on improvement projects.</w:t>
      </w:r>
    </w:p>
    <w:p w:rsidR="00CE09A6" w:rsidRPr="00CE09A6" w:rsidRDefault="00CE09A6" w:rsidP="00CE09A6">
      <w:pPr>
        <w:ind w:left="-709"/>
        <w:rPr>
          <w:rFonts w:eastAsia="Times New Roman" w:cstheme="minorHAnsi"/>
          <w:lang w:eastAsia="en-IN"/>
        </w:rPr>
      </w:pPr>
      <w:r>
        <w:rPr>
          <w:rFonts w:eastAsia="Times New Roman" w:cstheme="minorHAnsi"/>
          <w:b/>
          <w:bCs/>
          <w:lang w:eastAsia="en-IN"/>
        </w:rPr>
        <w:t>4.</w:t>
      </w:r>
      <w:r w:rsidRPr="00CE09A6">
        <w:rPr>
          <w:rFonts w:eastAsia="Times New Roman" w:cstheme="minorHAnsi"/>
          <w:b/>
          <w:bCs/>
          <w:lang w:eastAsia="en-IN"/>
        </w:rPr>
        <w:t>Benchmarking for Growth</w:t>
      </w:r>
    </w:p>
    <w:p w:rsidR="00CE09A6" w:rsidRPr="002D5C47" w:rsidRDefault="00CE09A6" w:rsidP="006E5398">
      <w:pPr>
        <w:pStyle w:val="ListParagraph"/>
        <w:numPr>
          <w:ilvl w:val="0"/>
          <w:numId w:val="28"/>
        </w:numPr>
        <w:rPr>
          <w:rFonts w:eastAsia="Times New Roman" w:cstheme="minorHAnsi"/>
          <w:lang w:eastAsia="en-IN"/>
        </w:rPr>
      </w:pPr>
      <w:r w:rsidRPr="002D5C47">
        <w:rPr>
          <w:rFonts w:eastAsia="Times New Roman" w:cstheme="minorHAnsi"/>
          <w:lang w:eastAsia="en-IN"/>
        </w:rPr>
        <w:t>Units awarded at Gold/Platinum levels are encouraged to benchmark externally (e.g., CII-EXIM, ACMA).</w:t>
      </w:r>
    </w:p>
    <w:p w:rsidR="00CE09A6" w:rsidRPr="002D5C47" w:rsidRDefault="00CE09A6" w:rsidP="006E5398">
      <w:pPr>
        <w:pStyle w:val="ListParagraph"/>
        <w:numPr>
          <w:ilvl w:val="0"/>
          <w:numId w:val="28"/>
        </w:numPr>
        <w:rPr>
          <w:rFonts w:eastAsia="Times New Roman" w:cstheme="minorHAnsi"/>
          <w:lang w:eastAsia="en-IN"/>
        </w:rPr>
      </w:pPr>
      <w:r w:rsidRPr="002D5C47">
        <w:rPr>
          <w:rFonts w:eastAsia="Times New Roman" w:cstheme="minorHAnsi"/>
          <w:lang w:eastAsia="en-IN"/>
        </w:rPr>
        <w:t>Recognition internally as a role model unit for other business units.</w:t>
      </w:r>
    </w:p>
    <w:p w:rsidR="00A27E1E" w:rsidRDefault="00A27E1E" w:rsidP="00CE09A6">
      <w:pPr>
        <w:ind w:left="-709"/>
        <w:rPr>
          <w:rFonts w:eastAsia="Times New Roman" w:cstheme="minorHAnsi"/>
          <w:lang w:eastAsia="en-IN"/>
        </w:rPr>
      </w:pPr>
    </w:p>
    <w:p w:rsidR="00A27E1E" w:rsidRPr="000708D0" w:rsidRDefault="00A27E1E" w:rsidP="00A27E1E">
      <w:pPr>
        <w:ind w:left="-709"/>
        <w:rPr>
          <w:rFonts w:eastAsia="Times New Roman" w:cstheme="minorHAnsi"/>
          <w:b/>
          <w:bCs/>
          <w:sz w:val="28"/>
          <w:szCs w:val="28"/>
          <w:lang w:eastAsia="en-IN"/>
        </w:rPr>
      </w:pPr>
      <w:r w:rsidRPr="000708D0">
        <w:rPr>
          <w:rFonts w:eastAsia="Times New Roman" w:cstheme="minorHAnsi"/>
          <w:b/>
          <w:bCs/>
          <w:sz w:val="28"/>
          <w:szCs w:val="28"/>
          <w:lang w:eastAsia="en-IN"/>
        </w:rPr>
        <w:t>MBEM Eligibility &amp; Categories</w:t>
      </w:r>
    </w:p>
    <w:p w:rsidR="00A27E1E" w:rsidRPr="00A27E1E" w:rsidRDefault="00A27E1E" w:rsidP="00A27E1E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1. </w:t>
      </w:r>
      <w:r w:rsidRPr="00A27E1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Eligibility</w:t>
      </w:r>
    </w:p>
    <w:p w:rsidR="00A27E1E" w:rsidRPr="00A27E1E" w:rsidRDefault="00A27E1E" w:rsidP="00A27E1E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IN"/>
        </w:rPr>
      </w:pPr>
      <w:r w:rsidRPr="00A27E1E">
        <w:rPr>
          <w:rFonts w:eastAsia="Times New Roman" w:cstheme="minorHAnsi"/>
          <w:lang w:eastAsia="en-IN"/>
        </w:rPr>
        <w:t xml:space="preserve">All Business Units of the </w:t>
      </w:r>
      <w:r>
        <w:rPr>
          <w:rFonts w:eastAsia="Times New Roman" w:cstheme="minorHAnsi"/>
          <w:lang w:eastAsia="en-IN"/>
        </w:rPr>
        <w:t xml:space="preserve">Spark </w:t>
      </w:r>
      <w:r w:rsidRPr="00A27E1E">
        <w:rPr>
          <w:rFonts w:eastAsia="Times New Roman" w:cstheme="minorHAnsi"/>
          <w:lang w:eastAsia="en-IN"/>
        </w:rPr>
        <w:t>Minda Group</w:t>
      </w:r>
    </w:p>
    <w:p w:rsidR="00A27E1E" w:rsidRPr="00A27E1E" w:rsidRDefault="00A27E1E" w:rsidP="00A27E1E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IN"/>
        </w:rPr>
      </w:pPr>
      <w:r w:rsidRPr="00A27E1E">
        <w:rPr>
          <w:rFonts w:eastAsia="Times New Roman" w:cstheme="minorHAnsi"/>
          <w:lang w:eastAsia="en-IN"/>
        </w:rPr>
        <w:t xml:space="preserve">Minimum self-assessment score of </w:t>
      </w:r>
      <w:r w:rsidR="00F227E4">
        <w:rPr>
          <w:rFonts w:eastAsia="Times New Roman" w:cstheme="minorHAnsi"/>
          <w:lang w:eastAsia="en-IN"/>
        </w:rPr>
        <w:t>501</w:t>
      </w:r>
      <w:r w:rsidRPr="00A27E1E">
        <w:rPr>
          <w:rFonts w:eastAsia="Times New Roman" w:cstheme="minorHAnsi"/>
          <w:lang w:eastAsia="en-IN"/>
        </w:rPr>
        <w:t>/1</w:t>
      </w:r>
      <w:r>
        <w:rPr>
          <w:rFonts w:eastAsia="Times New Roman" w:cstheme="minorHAnsi"/>
          <w:lang w:eastAsia="en-IN"/>
        </w:rPr>
        <w:t>1</w:t>
      </w:r>
      <w:r w:rsidRPr="00A27E1E">
        <w:rPr>
          <w:rFonts w:eastAsia="Times New Roman" w:cstheme="minorHAnsi"/>
          <w:lang w:eastAsia="en-IN"/>
        </w:rPr>
        <w:t>00 to apply</w:t>
      </w:r>
      <w:r>
        <w:rPr>
          <w:rFonts w:eastAsia="Times New Roman" w:cstheme="minorHAnsi"/>
          <w:lang w:eastAsia="en-IN"/>
        </w:rPr>
        <w:t xml:space="preserve"> for MBEM awards.</w:t>
      </w:r>
    </w:p>
    <w:p w:rsidR="00A27E1E" w:rsidRDefault="00A27E1E" w:rsidP="00A27E1E">
      <w:pPr>
        <w:pStyle w:val="ListParagraph"/>
        <w:numPr>
          <w:ilvl w:val="0"/>
          <w:numId w:val="3"/>
        </w:numPr>
        <w:rPr>
          <w:rFonts w:eastAsia="Times New Roman" w:cstheme="minorHAnsi"/>
          <w:lang w:eastAsia="en-IN"/>
        </w:rPr>
      </w:pPr>
      <w:r w:rsidRPr="00A27E1E">
        <w:rPr>
          <w:rFonts w:eastAsia="Times New Roman" w:cstheme="minorHAnsi"/>
          <w:lang w:eastAsia="en-IN"/>
        </w:rPr>
        <w:t xml:space="preserve">Minimum external assessment score of </w:t>
      </w:r>
      <w:r w:rsidR="00F227E4">
        <w:rPr>
          <w:rFonts w:eastAsia="Times New Roman" w:cstheme="minorHAnsi"/>
          <w:lang w:eastAsia="en-IN"/>
        </w:rPr>
        <w:t>701</w:t>
      </w:r>
      <w:r w:rsidRPr="00A27E1E">
        <w:rPr>
          <w:rFonts w:eastAsia="Times New Roman" w:cstheme="minorHAnsi"/>
          <w:lang w:eastAsia="en-IN"/>
        </w:rPr>
        <w:t>/</w:t>
      </w:r>
      <w:r>
        <w:rPr>
          <w:rFonts w:eastAsia="Times New Roman" w:cstheme="minorHAnsi"/>
          <w:lang w:eastAsia="en-IN"/>
        </w:rPr>
        <w:t>1</w:t>
      </w:r>
      <w:r w:rsidRPr="00A27E1E">
        <w:rPr>
          <w:rFonts w:eastAsia="Times New Roman" w:cstheme="minorHAnsi"/>
          <w:lang w:eastAsia="en-IN"/>
        </w:rPr>
        <w:t>100 for award eligibility</w:t>
      </w:r>
    </w:p>
    <w:p w:rsidR="00A27E1E" w:rsidRDefault="00A27E1E" w:rsidP="00A27E1E">
      <w:pPr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:rsidR="00A27E1E" w:rsidRDefault="00A27E1E" w:rsidP="00A27E1E">
      <w:pPr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:rsidR="00A27E1E" w:rsidRDefault="00A27E1E" w:rsidP="00A27E1E">
      <w:pPr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:rsidR="006E5398" w:rsidRDefault="006E5398" w:rsidP="00A27E1E">
      <w:pPr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</w:p>
    <w:p w:rsidR="00A27E1E" w:rsidRPr="00A27E1E" w:rsidRDefault="00A27E1E" w:rsidP="00A27E1E">
      <w:pPr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2. </w:t>
      </w:r>
      <w:r w:rsidRPr="00A27E1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Award Categories</w:t>
      </w:r>
    </w:p>
    <w:tbl>
      <w:tblPr>
        <w:tblW w:w="9079" w:type="dxa"/>
        <w:tblLook w:val="04A0" w:firstRow="1" w:lastRow="0" w:firstColumn="1" w:lastColumn="0" w:noHBand="0" w:noVBand="1"/>
      </w:tblPr>
      <w:tblGrid>
        <w:gridCol w:w="2441"/>
        <w:gridCol w:w="965"/>
        <w:gridCol w:w="5755"/>
      </w:tblGrid>
      <w:tr w:rsidR="003042A2" w:rsidRPr="003042A2" w:rsidTr="003042A2">
        <w:trPr>
          <w:trHeight w:val="129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spacing w:val="-2"/>
                <w:lang w:val="en-US" w:eastAsia="en-IN"/>
              </w:rPr>
              <w:t>Category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spacing w:val="-2"/>
                <w:lang w:val="en-US" w:eastAsia="en-IN"/>
              </w:rPr>
              <w:t>Score</w:t>
            </w:r>
          </w:p>
        </w:tc>
        <w:tc>
          <w:tcPr>
            <w:tcW w:w="5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spacing w:val="-2"/>
                <w:lang w:val="en-US" w:eastAsia="en-IN"/>
              </w:rPr>
              <w:t>Description</w:t>
            </w:r>
          </w:p>
        </w:tc>
      </w:tr>
      <w:tr w:rsidR="003042A2" w:rsidRPr="003042A2" w:rsidTr="003042A2">
        <w:trPr>
          <w:trHeight w:val="258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IN"/>
              </w:rPr>
              <w:t>PLATINUM AWARD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spacing w:val="-4"/>
                <w:w w:val="105"/>
                <w:sz w:val="18"/>
                <w:szCs w:val="18"/>
                <w:lang w:val="en-US" w:eastAsia="en-IN"/>
              </w:rPr>
              <w:t>&gt;</w:t>
            </w:r>
            <w:r w:rsidR="00F227E4">
              <w:rPr>
                <w:rFonts w:ascii="Calibri" w:eastAsia="Times New Roman" w:hAnsi="Calibri" w:cs="Calibri"/>
                <w:color w:val="000000"/>
                <w:spacing w:val="-4"/>
                <w:w w:val="105"/>
                <w:sz w:val="18"/>
                <w:szCs w:val="18"/>
                <w:lang w:val="en-US" w:eastAsia="en-IN"/>
              </w:rPr>
              <w:t>10</w:t>
            </w:r>
            <w:r w:rsidRPr="003042A2">
              <w:rPr>
                <w:rFonts w:ascii="Calibri" w:eastAsia="Times New Roman" w:hAnsi="Calibri" w:cs="Calibri"/>
                <w:color w:val="000000"/>
                <w:spacing w:val="-4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Platinum Award for Excellence will be presented to organizations judged to be ‘Role Models’</w:t>
            </w:r>
          </w:p>
        </w:tc>
      </w:tr>
      <w:tr w:rsidR="003042A2" w:rsidRPr="003042A2" w:rsidTr="003042A2">
        <w:trPr>
          <w:trHeight w:val="389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GOLD AWARD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F227E4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9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01~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10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Gold Award for Excellence will be presented to organizations practicing many best practices (many benchmarks)</w:t>
            </w:r>
          </w:p>
        </w:tc>
      </w:tr>
      <w:tr w:rsidR="003042A2" w:rsidRPr="003042A2" w:rsidTr="003042A2">
        <w:trPr>
          <w:trHeight w:val="258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SILVER AWARD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F227E4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8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01~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9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Silver Award for Excellence will be presented to organizations practicing some best practices</w:t>
            </w:r>
          </w:p>
        </w:tc>
      </w:tr>
      <w:tr w:rsidR="003042A2" w:rsidRPr="003042A2" w:rsidTr="003042A2">
        <w:trPr>
          <w:trHeight w:val="258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BRONZE AWARD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F227E4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7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01~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8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Bronze Award for Excellence will be presented to organizations practicing a few best practices</w:t>
            </w:r>
          </w:p>
        </w:tc>
      </w:tr>
      <w:tr w:rsidR="003042A2" w:rsidRPr="003042A2" w:rsidTr="003042A2">
        <w:trPr>
          <w:trHeight w:val="389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COMMENDATION FOR SIGNIFICANT ACHIEVEMENT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F227E4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6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01~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7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Organizations will be commended which have made good progress on their journey towards Excellence, but fall short of the level set for above Awards</w:t>
            </w:r>
          </w:p>
        </w:tc>
      </w:tr>
      <w:tr w:rsidR="003042A2" w:rsidRPr="003042A2" w:rsidTr="003042A2">
        <w:trPr>
          <w:trHeight w:val="129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COMMENDATION FOR STRONG COMMITEMENT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2A2" w:rsidRPr="003042A2" w:rsidRDefault="00F227E4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501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6</w:t>
            </w:r>
            <w:r w:rsidR="003042A2"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This level is lower than the significant achievement level</w:t>
            </w:r>
          </w:p>
        </w:tc>
      </w:tr>
    </w:tbl>
    <w:p w:rsidR="00A27E1E" w:rsidRPr="00A27E1E" w:rsidRDefault="00A27E1E" w:rsidP="00A27E1E">
      <w:pPr>
        <w:rPr>
          <w:rFonts w:eastAsia="Times New Roman" w:cstheme="minorHAnsi"/>
          <w:lang w:eastAsia="en-IN"/>
        </w:rPr>
      </w:pPr>
    </w:p>
    <w:p w:rsidR="003042A2" w:rsidRPr="000708D0" w:rsidRDefault="00A27E1E" w:rsidP="003042A2">
      <w:pPr>
        <w:ind w:left="-709"/>
        <w:rPr>
          <w:rFonts w:eastAsia="Times New Roman" w:cstheme="minorHAnsi"/>
          <w:b/>
          <w:bCs/>
          <w:sz w:val="28"/>
          <w:szCs w:val="28"/>
          <w:lang w:eastAsia="en-IN"/>
        </w:rPr>
      </w:pPr>
      <w:r w:rsidRPr="000708D0">
        <w:rPr>
          <w:rFonts w:eastAsia="Times New Roman" w:cstheme="minorHAnsi"/>
          <w:b/>
          <w:bCs/>
          <w:sz w:val="28"/>
          <w:szCs w:val="28"/>
          <w:lang w:eastAsia="en-IN"/>
        </w:rPr>
        <w:t xml:space="preserve">MBEM </w:t>
      </w:r>
      <w:r w:rsidR="003042A2" w:rsidRPr="000708D0">
        <w:rPr>
          <w:rFonts w:eastAsia="Times New Roman" w:cstheme="minorHAnsi"/>
          <w:b/>
          <w:bCs/>
          <w:sz w:val="28"/>
          <w:szCs w:val="28"/>
          <w:lang w:eastAsia="en-IN"/>
        </w:rPr>
        <w:t xml:space="preserve">- </w:t>
      </w:r>
      <w:r w:rsidRPr="000708D0">
        <w:rPr>
          <w:rFonts w:eastAsia="Times New Roman" w:cstheme="minorHAnsi"/>
          <w:b/>
          <w:bCs/>
          <w:sz w:val="28"/>
          <w:szCs w:val="28"/>
          <w:lang w:eastAsia="en-IN"/>
        </w:rPr>
        <w:t>Evaluation Framework</w:t>
      </w:r>
    </w:p>
    <w:p w:rsidR="003042A2" w:rsidRDefault="003042A2" w:rsidP="003042A2">
      <w:pPr>
        <w:ind w:left="-709"/>
        <w:rPr>
          <w:rFonts w:eastAsia="Times New Roman" w:cstheme="minorHAnsi"/>
          <w:lang w:eastAsia="en-IN"/>
        </w:rPr>
      </w:pPr>
      <w:r w:rsidRPr="003042A2">
        <w:rPr>
          <w:rFonts w:eastAsia="Times New Roman" w:cstheme="minorHAnsi"/>
          <w:lang w:eastAsia="en-IN"/>
        </w:rPr>
        <w:t>The assessment and scoring responses to each criter</w:t>
      </w:r>
      <w:r>
        <w:rPr>
          <w:rFonts w:eastAsia="Times New Roman" w:cstheme="minorHAnsi"/>
          <w:lang w:eastAsia="en-IN"/>
        </w:rPr>
        <w:t>ion</w:t>
      </w:r>
      <w:r w:rsidRPr="003042A2">
        <w:rPr>
          <w:rFonts w:eastAsia="Times New Roman" w:cstheme="minorHAnsi"/>
          <w:lang w:eastAsia="en-IN"/>
        </w:rPr>
        <w:t xml:space="preserve"> and feedback are based on four evaluation dimensions </w:t>
      </w:r>
    </w:p>
    <w:p w:rsidR="003042A2" w:rsidRDefault="003042A2" w:rsidP="003042A2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3042A2">
        <w:rPr>
          <w:rFonts w:eastAsia="Times New Roman" w:cstheme="minorHAnsi"/>
          <w:b/>
          <w:bCs/>
          <w:lang w:eastAsia="en-IN"/>
        </w:rPr>
        <w:t>R:</w:t>
      </w:r>
      <w:r w:rsidRPr="003042A2">
        <w:rPr>
          <w:rFonts w:eastAsia="Times New Roman" w:cstheme="minorHAnsi"/>
          <w:lang w:eastAsia="en-IN"/>
        </w:rPr>
        <w:t xml:space="preserve"> Results</w:t>
      </w:r>
      <w:r>
        <w:rPr>
          <w:rFonts w:eastAsia="Times New Roman" w:cstheme="minorHAnsi"/>
          <w:b/>
          <w:bCs/>
          <w:sz w:val="24"/>
          <w:szCs w:val="24"/>
          <w:lang w:eastAsia="en-IN"/>
        </w:rPr>
        <w:t xml:space="preserve"> </w:t>
      </w:r>
      <w:r w:rsidRPr="003042A2">
        <w:rPr>
          <w:rFonts w:eastAsia="Times New Roman" w:cstheme="minorHAnsi"/>
          <w:b/>
          <w:bCs/>
          <w:lang w:eastAsia="en-IN"/>
        </w:rPr>
        <w:t>A:</w:t>
      </w:r>
      <w:r w:rsidRPr="003042A2">
        <w:rPr>
          <w:rFonts w:eastAsia="Times New Roman" w:cstheme="minorHAnsi"/>
          <w:lang w:eastAsia="en-IN"/>
        </w:rPr>
        <w:t xml:space="preserve"> Approach</w:t>
      </w:r>
      <w:r>
        <w:rPr>
          <w:rFonts w:eastAsia="Times New Roman" w:cstheme="minorHAnsi"/>
          <w:b/>
          <w:bCs/>
          <w:sz w:val="24"/>
          <w:szCs w:val="24"/>
          <w:lang w:eastAsia="en-IN"/>
        </w:rPr>
        <w:t xml:space="preserve"> </w:t>
      </w:r>
      <w:r w:rsidRPr="003042A2">
        <w:rPr>
          <w:rFonts w:eastAsia="Times New Roman" w:cstheme="minorHAnsi"/>
          <w:b/>
          <w:bCs/>
          <w:lang w:eastAsia="en-IN"/>
        </w:rPr>
        <w:t>D:</w:t>
      </w:r>
      <w:r w:rsidRPr="003042A2">
        <w:rPr>
          <w:rFonts w:eastAsia="Times New Roman" w:cstheme="minorHAnsi"/>
          <w:lang w:eastAsia="en-IN"/>
        </w:rPr>
        <w:t xml:space="preserve"> Deployment</w:t>
      </w:r>
      <w:r>
        <w:rPr>
          <w:rFonts w:eastAsia="Times New Roman" w:cstheme="minorHAnsi"/>
          <w:b/>
          <w:bCs/>
          <w:sz w:val="24"/>
          <w:szCs w:val="24"/>
          <w:lang w:eastAsia="en-IN"/>
        </w:rPr>
        <w:t xml:space="preserve"> </w:t>
      </w:r>
      <w:r w:rsidRPr="003042A2">
        <w:rPr>
          <w:rFonts w:eastAsia="Times New Roman" w:cstheme="minorHAnsi"/>
          <w:b/>
          <w:bCs/>
          <w:lang w:eastAsia="en-IN"/>
        </w:rPr>
        <w:t>A:</w:t>
      </w:r>
      <w:r w:rsidRPr="003042A2">
        <w:rPr>
          <w:rFonts w:eastAsia="Times New Roman" w:cstheme="minorHAnsi"/>
          <w:lang w:eastAsia="en-IN"/>
        </w:rPr>
        <w:t xml:space="preserve"> Assessment</w:t>
      </w:r>
      <w:r>
        <w:rPr>
          <w:rFonts w:eastAsia="Times New Roman" w:cstheme="minorHAnsi"/>
          <w:b/>
          <w:bCs/>
          <w:sz w:val="24"/>
          <w:szCs w:val="24"/>
          <w:lang w:eastAsia="en-IN"/>
        </w:rPr>
        <w:t xml:space="preserve"> </w:t>
      </w:r>
      <w:r w:rsidRPr="003042A2">
        <w:rPr>
          <w:rFonts w:eastAsia="Times New Roman" w:cstheme="minorHAnsi"/>
          <w:b/>
          <w:bCs/>
          <w:lang w:eastAsia="en-IN"/>
        </w:rPr>
        <w:t>R:</w:t>
      </w:r>
      <w:r w:rsidRPr="003042A2">
        <w:rPr>
          <w:rFonts w:eastAsia="Times New Roman" w:cstheme="minorHAnsi"/>
          <w:lang w:eastAsia="en-IN"/>
        </w:rPr>
        <w:t xml:space="preserve"> Refinement</w:t>
      </w:r>
    </w:p>
    <w:p w:rsidR="003042A2" w:rsidRDefault="003042A2" w:rsidP="003042A2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3042A2">
        <w:rPr>
          <w:rFonts w:eastAsia="Times New Roman" w:cstheme="minorHAnsi"/>
          <w:lang w:eastAsia="en-IN"/>
        </w:rPr>
        <w:t>Each sub-criterion is scored qualitatively using the RADAR matrix (0% to 100%) based on maturity, deployment, and impact.</w:t>
      </w:r>
    </w:p>
    <w:tbl>
      <w:tblPr>
        <w:tblW w:w="9015" w:type="dxa"/>
        <w:tblLook w:val="04A0" w:firstRow="1" w:lastRow="0" w:firstColumn="1" w:lastColumn="0" w:noHBand="0" w:noVBand="1"/>
      </w:tblPr>
      <w:tblGrid>
        <w:gridCol w:w="7330"/>
        <w:gridCol w:w="1685"/>
      </w:tblGrid>
      <w:tr w:rsidR="003042A2" w:rsidRPr="003042A2" w:rsidTr="003042A2">
        <w:trPr>
          <w:trHeight w:val="237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 xml:space="preserve">MBRM </w:t>
            </w: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Evaluation Framework</w:t>
            </w:r>
          </w:p>
        </w:tc>
      </w:tr>
      <w:tr w:rsidR="003042A2" w:rsidRPr="003042A2" w:rsidTr="003042A2">
        <w:trPr>
          <w:trHeight w:val="237"/>
        </w:trPr>
        <w:tc>
          <w:tcPr>
            <w:tcW w:w="9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Scoring Method: RADAR Logic</w:t>
            </w:r>
          </w:p>
        </w:tc>
      </w:tr>
      <w:tr w:rsidR="003042A2" w:rsidRPr="003042A2" w:rsidTr="003042A2">
        <w:trPr>
          <w:trHeight w:val="237"/>
        </w:trPr>
        <w:tc>
          <w:tcPr>
            <w:tcW w:w="7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Pillars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Max Points</w:t>
            </w:r>
          </w:p>
        </w:tc>
      </w:tr>
      <w:tr w:rsidR="003042A2" w:rsidRPr="003042A2" w:rsidTr="003042A2">
        <w:trPr>
          <w:trHeight w:val="237"/>
        </w:trPr>
        <w:tc>
          <w:tcPr>
            <w:tcW w:w="7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1. Leadership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200</w:t>
            </w:r>
          </w:p>
        </w:tc>
      </w:tr>
      <w:tr w:rsidR="003042A2" w:rsidRPr="003042A2" w:rsidTr="003042A2">
        <w:trPr>
          <w:trHeight w:val="237"/>
        </w:trPr>
        <w:tc>
          <w:tcPr>
            <w:tcW w:w="7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2. Manufacturing Strategies &amp; System Integration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425</w:t>
            </w:r>
          </w:p>
        </w:tc>
      </w:tr>
      <w:tr w:rsidR="003042A2" w:rsidRPr="003042A2" w:rsidTr="003042A2">
        <w:trPr>
          <w:trHeight w:val="237"/>
        </w:trPr>
        <w:tc>
          <w:tcPr>
            <w:tcW w:w="7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3. Non-Manufacturing Support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100</w:t>
            </w:r>
          </w:p>
        </w:tc>
      </w:tr>
      <w:tr w:rsidR="003042A2" w:rsidRPr="003042A2" w:rsidTr="003042A2">
        <w:trPr>
          <w:trHeight w:val="237"/>
        </w:trPr>
        <w:tc>
          <w:tcPr>
            <w:tcW w:w="7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4. Performance Results: QCDS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225</w:t>
            </w:r>
          </w:p>
        </w:tc>
      </w:tr>
      <w:tr w:rsidR="003042A2" w:rsidRPr="003042A2" w:rsidTr="003042A2">
        <w:trPr>
          <w:trHeight w:val="237"/>
        </w:trPr>
        <w:tc>
          <w:tcPr>
            <w:tcW w:w="7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5. Business Results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lang w:eastAsia="en-IN"/>
              </w:rPr>
              <w:t>150</w:t>
            </w:r>
          </w:p>
        </w:tc>
      </w:tr>
      <w:tr w:rsidR="003042A2" w:rsidRPr="003042A2" w:rsidTr="003042A2">
        <w:trPr>
          <w:trHeight w:val="237"/>
        </w:trPr>
        <w:tc>
          <w:tcPr>
            <w:tcW w:w="7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Total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042A2" w:rsidRPr="003042A2" w:rsidRDefault="003042A2" w:rsidP="003042A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  <w:t>1100</w:t>
            </w:r>
          </w:p>
        </w:tc>
      </w:tr>
    </w:tbl>
    <w:p w:rsidR="003042A2" w:rsidRPr="00A27E1E" w:rsidRDefault="003042A2" w:rsidP="00CE09A6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</w:p>
    <w:p w:rsidR="003042A2" w:rsidRPr="000708D0" w:rsidRDefault="003042A2" w:rsidP="003042A2">
      <w:pPr>
        <w:ind w:left="-709"/>
        <w:rPr>
          <w:rFonts w:eastAsia="Times New Roman" w:cstheme="minorHAnsi"/>
          <w:b/>
          <w:bCs/>
          <w:sz w:val="28"/>
          <w:szCs w:val="28"/>
          <w:lang w:eastAsia="en-IN"/>
        </w:rPr>
      </w:pPr>
      <w:r w:rsidRPr="000708D0">
        <w:rPr>
          <w:rFonts w:eastAsia="Times New Roman" w:cstheme="minorHAnsi"/>
          <w:b/>
          <w:bCs/>
          <w:sz w:val="28"/>
          <w:szCs w:val="28"/>
          <w:lang w:eastAsia="en-IN"/>
        </w:rPr>
        <w:t>Assessment Process</w:t>
      </w:r>
    </w:p>
    <w:p w:rsidR="003042A2" w:rsidRPr="003042A2" w:rsidRDefault="003042A2" w:rsidP="003042A2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  <w:r>
        <w:rPr>
          <w:rFonts w:eastAsia="Times New Roman" w:cstheme="minorHAnsi"/>
          <w:b/>
          <w:bCs/>
          <w:sz w:val="24"/>
          <w:szCs w:val="24"/>
          <w:lang w:eastAsia="en-IN"/>
        </w:rPr>
        <w:t>1.</w:t>
      </w:r>
      <w:r w:rsidRPr="003042A2">
        <w:rPr>
          <w:rFonts w:eastAsia="Times New Roman" w:cstheme="minorHAnsi"/>
          <w:b/>
          <w:bCs/>
          <w:sz w:val="24"/>
          <w:szCs w:val="24"/>
          <w:lang w:eastAsia="en-IN"/>
        </w:rPr>
        <w:t>Self-Assessment</w:t>
      </w:r>
    </w:p>
    <w:p w:rsidR="003042A2" w:rsidRPr="003042A2" w:rsidRDefault="003042A2" w:rsidP="003042A2">
      <w:pPr>
        <w:pStyle w:val="ListParagraph"/>
        <w:numPr>
          <w:ilvl w:val="0"/>
          <w:numId w:val="9"/>
        </w:numPr>
        <w:rPr>
          <w:rFonts w:eastAsia="Times New Roman" w:cstheme="minorHAnsi"/>
          <w:sz w:val="24"/>
          <w:szCs w:val="24"/>
          <w:lang w:eastAsia="en-IN"/>
        </w:rPr>
      </w:pPr>
      <w:r w:rsidRPr="003042A2">
        <w:rPr>
          <w:rFonts w:eastAsia="Times New Roman" w:cstheme="minorHAnsi"/>
          <w:sz w:val="24"/>
          <w:szCs w:val="24"/>
          <w:lang w:eastAsia="en-IN"/>
        </w:rPr>
        <w:t>Conducted by internal certified assessors</w:t>
      </w:r>
    </w:p>
    <w:p w:rsidR="003042A2" w:rsidRPr="003042A2" w:rsidRDefault="003042A2" w:rsidP="003042A2">
      <w:pPr>
        <w:pStyle w:val="ListParagraph"/>
        <w:numPr>
          <w:ilvl w:val="0"/>
          <w:numId w:val="9"/>
        </w:numPr>
        <w:rPr>
          <w:rFonts w:eastAsia="Times New Roman" w:cstheme="minorHAnsi"/>
          <w:sz w:val="24"/>
          <w:szCs w:val="24"/>
          <w:lang w:eastAsia="en-IN"/>
        </w:rPr>
      </w:pPr>
      <w:r w:rsidRPr="003042A2">
        <w:rPr>
          <w:rFonts w:eastAsia="Times New Roman" w:cstheme="minorHAnsi"/>
          <w:sz w:val="24"/>
          <w:szCs w:val="24"/>
          <w:lang w:eastAsia="en-IN"/>
        </w:rPr>
        <w:t>Score ≥</w:t>
      </w:r>
      <w:r w:rsidR="00F227E4">
        <w:rPr>
          <w:rFonts w:eastAsia="Times New Roman" w:cstheme="minorHAnsi"/>
          <w:sz w:val="24"/>
          <w:szCs w:val="24"/>
          <w:lang w:eastAsia="en-IN"/>
        </w:rPr>
        <w:t>501</w:t>
      </w:r>
      <w:r w:rsidRPr="003042A2">
        <w:rPr>
          <w:rFonts w:eastAsia="Times New Roman" w:cstheme="minorHAnsi"/>
          <w:sz w:val="24"/>
          <w:szCs w:val="24"/>
          <w:lang w:eastAsia="en-IN"/>
        </w:rPr>
        <w:t xml:space="preserve"> to be eligible for external evaluation</w:t>
      </w:r>
      <w:r w:rsidR="00F960A1">
        <w:rPr>
          <w:rFonts w:eastAsia="Times New Roman" w:cstheme="minorHAnsi"/>
          <w:sz w:val="24"/>
          <w:szCs w:val="24"/>
          <w:lang w:eastAsia="en-IN"/>
        </w:rPr>
        <w:t xml:space="preserve"> or </w:t>
      </w:r>
      <w:r w:rsidR="00F960A1" w:rsidRPr="00A27E1E">
        <w:rPr>
          <w:rFonts w:eastAsia="Times New Roman" w:cstheme="minorHAnsi"/>
          <w:lang w:eastAsia="en-IN"/>
        </w:rPr>
        <w:t>to apply</w:t>
      </w:r>
      <w:r w:rsidR="00F960A1">
        <w:rPr>
          <w:rFonts w:eastAsia="Times New Roman" w:cstheme="minorHAnsi"/>
          <w:lang w:eastAsia="en-IN"/>
        </w:rPr>
        <w:t xml:space="preserve"> for MBEM awards.</w:t>
      </w:r>
    </w:p>
    <w:p w:rsidR="003042A2" w:rsidRPr="003042A2" w:rsidRDefault="003042A2" w:rsidP="003042A2">
      <w:pPr>
        <w:pStyle w:val="ListParagraph"/>
        <w:numPr>
          <w:ilvl w:val="0"/>
          <w:numId w:val="9"/>
        </w:numPr>
        <w:rPr>
          <w:rFonts w:eastAsia="Times New Roman" w:cstheme="minorHAnsi"/>
          <w:sz w:val="24"/>
          <w:szCs w:val="24"/>
          <w:lang w:eastAsia="en-IN"/>
        </w:rPr>
      </w:pPr>
      <w:r w:rsidRPr="003042A2">
        <w:rPr>
          <w:rFonts w:eastAsia="Times New Roman" w:cstheme="minorHAnsi"/>
          <w:sz w:val="24"/>
          <w:szCs w:val="24"/>
          <w:lang w:eastAsia="en-IN"/>
        </w:rPr>
        <w:t>Helps develop action plans and identify improvement projects</w:t>
      </w:r>
    </w:p>
    <w:p w:rsidR="003042A2" w:rsidRPr="003042A2" w:rsidRDefault="003042A2" w:rsidP="003042A2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3042A2">
        <w:rPr>
          <w:rFonts w:eastAsia="Times New Roman" w:cstheme="minorHAnsi"/>
          <w:b/>
          <w:bCs/>
          <w:sz w:val="24"/>
          <w:szCs w:val="24"/>
          <w:lang w:eastAsia="en-IN"/>
        </w:rPr>
        <w:t>2.External Assessment</w:t>
      </w:r>
    </w:p>
    <w:p w:rsidR="003042A2" w:rsidRPr="003042A2" w:rsidRDefault="003042A2" w:rsidP="003042A2">
      <w:pPr>
        <w:pStyle w:val="ListParagraph"/>
        <w:numPr>
          <w:ilvl w:val="0"/>
          <w:numId w:val="10"/>
        </w:numPr>
        <w:rPr>
          <w:rFonts w:eastAsia="Times New Roman" w:cstheme="minorHAnsi"/>
          <w:sz w:val="24"/>
          <w:szCs w:val="24"/>
          <w:lang w:eastAsia="en-IN"/>
        </w:rPr>
      </w:pPr>
      <w:r w:rsidRPr="003042A2">
        <w:rPr>
          <w:rFonts w:eastAsia="Times New Roman" w:cstheme="minorHAnsi"/>
          <w:sz w:val="24"/>
          <w:szCs w:val="24"/>
          <w:lang w:eastAsia="en-IN"/>
        </w:rPr>
        <w:t xml:space="preserve">Conducted by MBEM-certified assessors (cross-BU </w:t>
      </w:r>
      <w:r w:rsidR="00F960A1">
        <w:rPr>
          <w:rFonts w:eastAsia="Times New Roman" w:cstheme="minorHAnsi"/>
          <w:sz w:val="24"/>
          <w:szCs w:val="24"/>
          <w:lang w:eastAsia="en-IN"/>
        </w:rPr>
        <w:t>and</w:t>
      </w:r>
      <w:r w:rsidRPr="003042A2">
        <w:rPr>
          <w:rFonts w:eastAsia="Times New Roman" w:cstheme="minorHAnsi"/>
          <w:sz w:val="24"/>
          <w:szCs w:val="24"/>
          <w:lang w:eastAsia="en-IN"/>
        </w:rPr>
        <w:t xml:space="preserve"> external experts)</w:t>
      </w:r>
    </w:p>
    <w:p w:rsidR="003042A2" w:rsidRPr="003042A2" w:rsidRDefault="003042A2" w:rsidP="003042A2">
      <w:pPr>
        <w:pStyle w:val="ListParagraph"/>
        <w:numPr>
          <w:ilvl w:val="0"/>
          <w:numId w:val="10"/>
        </w:numPr>
        <w:rPr>
          <w:rFonts w:eastAsia="Times New Roman" w:cstheme="minorHAnsi"/>
          <w:sz w:val="24"/>
          <w:szCs w:val="24"/>
          <w:lang w:eastAsia="en-IN"/>
        </w:rPr>
      </w:pPr>
      <w:r w:rsidRPr="003042A2">
        <w:rPr>
          <w:rFonts w:eastAsia="Times New Roman" w:cstheme="minorHAnsi"/>
          <w:sz w:val="24"/>
          <w:szCs w:val="24"/>
          <w:lang w:eastAsia="en-IN"/>
        </w:rPr>
        <w:t>Involves document review, site visit (4–6 man-days), and final scoring</w:t>
      </w:r>
    </w:p>
    <w:p w:rsidR="003042A2" w:rsidRPr="003042A2" w:rsidRDefault="003042A2" w:rsidP="003042A2">
      <w:pPr>
        <w:pStyle w:val="ListParagraph"/>
        <w:numPr>
          <w:ilvl w:val="0"/>
          <w:numId w:val="10"/>
        </w:numPr>
        <w:rPr>
          <w:rFonts w:eastAsia="Times New Roman" w:cstheme="minorHAnsi"/>
          <w:sz w:val="24"/>
          <w:szCs w:val="24"/>
          <w:lang w:eastAsia="en-IN"/>
        </w:rPr>
      </w:pPr>
      <w:r w:rsidRPr="003042A2">
        <w:rPr>
          <w:rFonts w:eastAsia="Times New Roman" w:cstheme="minorHAnsi"/>
          <w:sz w:val="24"/>
          <w:szCs w:val="24"/>
          <w:lang w:eastAsia="en-IN"/>
        </w:rPr>
        <w:t xml:space="preserve">Minimum </w:t>
      </w:r>
      <w:r w:rsidR="00F227E4">
        <w:rPr>
          <w:rFonts w:eastAsia="Times New Roman" w:cstheme="minorHAnsi"/>
          <w:sz w:val="24"/>
          <w:szCs w:val="24"/>
          <w:lang w:eastAsia="en-IN"/>
        </w:rPr>
        <w:t>7</w:t>
      </w:r>
      <w:r w:rsidRPr="003042A2">
        <w:rPr>
          <w:rFonts w:eastAsia="Times New Roman" w:cstheme="minorHAnsi"/>
          <w:sz w:val="24"/>
          <w:szCs w:val="24"/>
          <w:lang w:eastAsia="en-IN"/>
        </w:rPr>
        <w:t>0</w:t>
      </w:r>
      <w:r w:rsidR="00F227E4">
        <w:rPr>
          <w:rFonts w:eastAsia="Times New Roman" w:cstheme="minorHAnsi"/>
          <w:sz w:val="24"/>
          <w:szCs w:val="24"/>
          <w:lang w:eastAsia="en-IN"/>
        </w:rPr>
        <w:t>1</w:t>
      </w:r>
      <w:r w:rsidRPr="003042A2">
        <w:rPr>
          <w:rFonts w:eastAsia="Times New Roman" w:cstheme="minorHAnsi"/>
          <w:sz w:val="24"/>
          <w:szCs w:val="24"/>
          <w:lang w:eastAsia="en-IN"/>
        </w:rPr>
        <w:t xml:space="preserve"> points required for awards</w:t>
      </w:r>
    </w:p>
    <w:p w:rsidR="003042A2" w:rsidRDefault="003042A2" w:rsidP="003042A2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</w:p>
    <w:p w:rsidR="006E5398" w:rsidRDefault="006E5398" w:rsidP="003042A2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</w:p>
    <w:p w:rsidR="003042A2" w:rsidRPr="003042A2" w:rsidRDefault="003042A2" w:rsidP="003042A2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3042A2">
        <w:rPr>
          <w:rFonts w:eastAsia="Times New Roman" w:cstheme="minorHAnsi"/>
          <w:b/>
          <w:bCs/>
          <w:sz w:val="24"/>
          <w:szCs w:val="24"/>
          <w:lang w:eastAsia="en-IN"/>
        </w:rPr>
        <w:t xml:space="preserve">3.Site Visit </w:t>
      </w:r>
    </w:p>
    <w:p w:rsidR="003042A2" w:rsidRPr="003042A2" w:rsidRDefault="003042A2" w:rsidP="003042A2">
      <w:pPr>
        <w:pStyle w:val="ListParagraph"/>
        <w:numPr>
          <w:ilvl w:val="0"/>
          <w:numId w:val="11"/>
        </w:numPr>
        <w:rPr>
          <w:rFonts w:eastAsia="Times New Roman" w:cstheme="minorHAnsi"/>
          <w:sz w:val="24"/>
          <w:szCs w:val="24"/>
          <w:lang w:eastAsia="en-IN"/>
        </w:rPr>
      </w:pPr>
      <w:r w:rsidRPr="003042A2">
        <w:rPr>
          <w:rFonts w:eastAsia="Times New Roman" w:cstheme="minorHAnsi"/>
          <w:sz w:val="24"/>
          <w:szCs w:val="24"/>
          <w:lang w:eastAsia="en-IN"/>
        </w:rPr>
        <w:t>Verifying effectiveness of deployment and employee engagement</w:t>
      </w:r>
    </w:p>
    <w:p w:rsidR="00E864F8" w:rsidRDefault="003042A2" w:rsidP="00E864F8">
      <w:pPr>
        <w:pStyle w:val="ListParagraph"/>
        <w:numPr>
          <w:ilvl w:val="0"/>
          <w:numId w:val="11"/>
        </w:numPr>
        <w:rPr>
          <w:rFonts w:eastAsia="Times New Roman" w:cstheme="minorHAnsi"/>
          <w:sz w:val="24"/>
          <w:szCs w:val="24"/>
          <w:lang w:eastAsia="en-IN"/>
        </w:rPr>
      </w:pPr>
      <w:r w:rsidRPr="003042A2">
        <w:rPr>
          <w:rFonts w:eastAsia="Times New Roman" w:cstheme="minorHAnsi"/>
          <w:sz w:val="24"/>
          <w:szCs w:val="24"/>
          <w:lang w:eastAsia="en-IN"/>
        </w:rPr>
        <w:t>Identifying strengths, OFIs, and sharing good practices</w:t>
      </w:r>
      <w:r w:rsidR="00E864F8">
        <w:rPr>
          <w:rFonts w:eastAsia="Times New Roman" w:cstheme="minorHAnsi"/>
          <w:sz w:val="24"/>
          <w:szCs w:val="24"/>
          <w:lang w:eastAsia="en-IN"/>
        </w:rPr>
        <w:br/>
      </w:r>
    </w:p>
    <w:p w:rsidR="00E864F8" w:rsidRPr="000708D0" w:rsidRDefault="00E864F8" w:rsidP="00A6517C">
      <w:pPr>
        <w:ind w:left="-709"/>
        <w:rPr>
          <w:rFonts w:eastAsia="Times New Roman" w:cstheme="minorHAnsi"/>
          <w:b/>
          <w:bCs/>
          <w:sz w:val="28"/>
          <w:szCs w:val="28"/>
          <w:lang w:eastAsia="en-IN"/>
        </w:rPr>
      </w:pPr>
      <w:r w:rsidRPr="000708D0">
        <w:rPr>
          <w:rFonts w:eastAsia="Times New Roman" w:cstheme="minorHAnsi"/>
          <w:b/>
          <w:bCs/>
          <w:sz w:val="28"/>
          <w:szCs w:val="28"/>
          <w:lang w:eastAsia="en-IN"/>
        </w:rPr>
        <w:t>MBEM Award Flow</w:t>
      </w:r>
    </w:p>
    <w:tbl>
      <w:tblPr>
        <w:tblStyle w:val="TableGrid"/>
        <w:tblW w:w="9062" w:type="dxa"/>
        <w:tblLook w:val="04A0" w:firstRow="1" w:lastRow="0" w:firstColumn="1" w:lastColumn="0" w:noHBand="0" w:noVBand="1"/>
      </w:tblPr>
      <w:tblGrid>
        <w:gridCol w:w="1223"/>
        <w:gridCol w:w="7839"/>
      </w:tblGrid>
      <w:tr w:rsidR="00E864F8" w:rsidTr="00B24135">
        <w:trPr>
          <w:trHeight w:val="281"/>
        </w:trPr>
        <w:tc>
          <w:tcPr>
            <w:tcW w:w="0" w:type="auto"/>
            <w:hideMark/>
          </w:tcPr>
          <w:p w:rsidR="00E864F8" w:rsidRDefault="00E864F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</w:t>
            </w:r>
          </w:p>
        </w:tc>
        <w:tc>
          <w:tcPr>
            <w:tcW w:w="0" w:type="auto"/>
            <w:hideMark/>
          </w:tcPr>
          <w:p w:rsidR="00E864F8" w:rsidRDefault="00E864F8" w:rsidP="00A6517C">
            <w:pPr>
              <w:rPr>
                <w:b/>
                <w:bCs/>
              </w:rPr>
            </w:pPr>
            <w:r>
              <w:rPr>
                <w:b/>
                <w:bCs/>
              </w:rPr>
              <w:t>Activity</w:t>
            </w:r>
          </w:p>
        </w:tc>
      </w:tr>
      <w:tr w:rsidR="00E864F8" w:rsidTr="00B24135">
        <w:trPr>
          <w:trHeight w:val="281"/>
        </w:trPr>
        <w:tc>
          <w:tcPr>
            <w:tcW w:w="0" w:type="auto"/>
            <w:hideMark/>
          </w:tcPr>
          <w:p w:rsidR="00E864F8" w:rsidRDefault="00E864F8" w:rsidP="00B24135">
            <w:pPr>
              <w:jc w:val="center"/>
            </w:pPr>
            <w:r>
              <w:t>1</w:t>
            </w:r>
          </w:p>
        </w:tc>
        <w:tc>
          <w:tcPr>
            <w:tcW w:w="0" w:type="auto"/>
            <w:hideMark/>
          </w:tcPr>
          <w:p w:rsidR="00E864F8" w:rsidRDefault="00E864F8" w:rsidP="00A6517C">
            <w:r>
              <w:t>MBEM Implementation &amp; Self-Assessment</w:t>
            </w:r>
          </w:p>
        </w:tc>
      </w:tr>
      <w:tr w:rsidR="00E864F8" w:rsidTr="00B24135">
        <w:trPr>
          <w:trHeight w:val="294"/>
        </w:trPr>
        <w:tc>
          <w:tcPr>
            <w:tcW w:w="0" w:type="auto"/>
            <w:hideMark/>
          </w:tcPr>
          <w:p w:rsidR="00E864F8" w:rsidRDefault="00E864F8" w:rsidP="00B24135">
            <w:pPr>
              <w:jc w:val="center"/>
            </w:pPr>
            <w:r>
              <w:t>2</w:t>
            </w:r>
          </w:p>
        </w:tc>
        <w:tc>
          <w:tcPr>
            <w:tcW w:w="0" w:type="auto"/>
            <w:hideMark/>
          </w:tcPr>
          <w:p w:rsidR="00E864F8" w:rsidRDefault="00E864F8" w:rsidP="00A6517C">
            <w:r>
              <w:t>Submission of</w:t>
            </w:r>
            <w:r w:rsidR="00490D5A">
              <w:t xml:space="preserve"> Self - Assessment</w:t>
            </w:r>
          </w:p>
        </w:tc>
      </w:tr>
      <w:tr w:rsidR="00E864F8" w:rsidTr="00B24135">
        <w:trPr>
          <w:trHeight w:val="281"/>
        </w:trPr>
        <w:tc>
          <w:tcPr>
            <w:tcW w:w="0" w:type="auto"/>
            <w:hideMark/>
          </w:tcPr>
          <w:p w:rsidR="00E864F8" w:rsidRDefault="00E864F8" w:rsidP="00B24135">
            <w:pPr>
              <w:jc w:val="center"/>
            </w:pPr>
            <w:r>
              <w:t>3</w:t>
            </w:r>
          </w:p>
        </w:tc>
        <w:tc>
          <w:tcPr>
            <w:tcW w:w="0" w:type="auto"/>
            <w:hideMark/>
          </w:tcPr>
          <w:p w:rsidR="00E864F8" w:rsidRDefault="00E864F8" w:rsidP="00A6517C">
            <w:r>
              <w:t>External Assessment &amp; Site Visit</w:t>
            </w:r>
          </w:p>
        </w:tc>
      </w:tr>
      <w:tr w:rsidR="00E864F8" w:rsidTr="00B24135">
        <w:trPr>
          <w:trHeight w:val="281"/>
        </w:trPr>
        <w:tc>
          <w:tcPr>
            <w:tcW w:w="0" w:type="auto"/>
            <w:hideMark/>
          </w:tcPr>
          <w:p w:rsidR="00E864F8" w:rsidRDefault="00E864F8" w:rsidP="00B24135">
            <w:pPr>
              <w:jc w:val="center"/>
            </w:pPr>
            <w:r>
              <w:t>4</w:t>
            </w:r>
          </w:p>
        </w:tc>
        <w:tc>
          <w:tcPr>
            <w:tcW w:w="0" w:type="auto"/>
            <w:hideMark/>
          </w:tcPr>
          <w:p w:rsidR="00E864F8" w:rsidRDefault="00E864F8" w:rsidP="00A6517C">
            <w:r>
              <w:t xml:space="preserve">Jury </w:t>
            </w:r>
            <w:r w:rsidR="00752B5F">
              <w:t xml:space="preserve">Meeting / </w:t>
            </w:r>
            <w:r>
              <w:t>Review</w:t>
            </w:r>
          </w:p>
        </w:tc>
      </w:tr>
      <w:tr w:rsidR="00E864F8" w:rsidTr="00B24135">
        <w:trPr>
          <w:trHeight w:val="281"/>
        </w:trPr>
        <w:tc>
          <w:tcPr>
            <w:tcW w:w="0" w:type="auto"/>
            <w:hideMark/>
          </w:tcPr>
          <w:p w:rsidR="00E864F8" w:rsidRDefault="00E864F8" w:rsidP="00B24135">
            <w:pPr>
              <w:jc w:val="center"/>
            </w:pPr>
            <w:r>
              <w:t>5</w:t>
            </w:r>
          </w:p>
        </w:tc>
        <w:tc>
          <w:tcPr>
            <w:tcW w:w="0" w:type="auto"/>
            <w:hideMark/>
          </w:tcPr>
          <w:p w:rsidR="00E864F8" w:rsidRDefault="00E864F8" w:rsidP="00A6517C">
            <w:r>
              <w:t>Awards Declaration &amp; Recognition</w:t>
            </w:r>
          </w:p>
        </w:tc>
      </w:tr>
      <w:tr w:rsidR="00E864F8" w:rsidTr="00B24135">
        <w:trPr>
          <w:trHeight w:val="294"/>
        </w:trPr>
        <w:tc>
          <w:tcPr>
            <w:tcW w:w="0" w:type="auto"/>
            <w:hideMark/>
          </w:tcPr>
          <w:p w:rsidR="00E864F8" w:rsidRDefault="00E864F8" w:rsidP="00B24135">
            <w:pPr>
              <w:jc w:val="center"/>
            </w:pPr>
            <w:r>
              <w:t>6</w:t>
            </w:r>
          </w:p>
        </w:tc>
        <w:tc>
          <w:tcPr>
            <w:tcW w:w="0" w:type="auto"/>
            <w:hideMark/>
          </w:tcPr>
          <w:p w:rsidR="00E864F8" w:rsidRDefault="00E864F8" w:rsidP="00A6517C">
            <w:r>
              <w:t>Feedback Report to Applicants</w:t>
            </w:r>
          </w:p>
        </w:tc>
      </w:tr>
    </w:tbl>
    <w:p w:rsidR="00EE4463" w:rsidRDefault="00EE4463" w:rsidP="00660B2D">
      <w:pPr>
        <w:pStyle w:val="ListParagraph"/>
        <w:ind w:left="-709"/>
        <w:rPr>
          <w:rFonts w:eastAsia="Times New Roman" w:cstheme="minorHAnsi"/>
          <w:b/>
          <w:bCs/>
          <w:sz w:val="28"/>
          <w:szCs w:val="28"/>
          <w:lang w:eastAsia="en-IN"/>
        </w:rPr>
      </w:pPr>
    </w:p>
    <w:p w:rsidR="003C0F78" w:rsidRDefault="00EE4463" w:rsidP="00660B2D">
      <w:pPr>
        <w:pStyle w:val="ListParagraph"/>
        <w:ind w:left="-709"/>
        <w:rPr>
          <w:rFonts w:eastAsia="Times New Roman" w:cstheme="minorHAnsi"/>
          <w:b/>
          <w:bCs/>
          <w:sz w:val="28"/>
          <w:szCs w:val="28"/>
          <w:lang w:eastAsia="en-IN"/>
        </w:rPr>
      </w:pPr>
      <w:r>
        <w:rPr>
          <w:rFonts w:eastAsia="Times New Roman" w:cstheme="minorHAnsi"/>
          <w:b/>
          <w:bCs/>
          <w:sz w:val="28"/>
          <w:szCs w:val="28"/>
          <w:lang w:eastAsia="en-IN"/>
        </w:rPr>
        <w:t>S</w:t>
      </w:r>
      <w:r w:rsidR="000708D0" w:rsidRPr="000708D0">
        <w:rPr>
          <w:rFonts w:eastAsia="Times New Roman" w:cstheme="minorHAnsi"/>
          <w:b/>
          <w:bCs/>
          <w:sz w:val="28"/>
          <w:szCs w:val="28"/>
          <w:lang w:eastAsia="en-IN"/>
        </w:rPr>
        <w:t>upport Contact</w:t>
      </w:r>
      <w:r w:rsidR="000708D0">
        <w:rPr>
          <w:rFonts w:eastAsia="Times New Roman" w:cstheme="minorHAnsi"/>
          <w:b/>
          <w:bCs/>
          <w:sz w:val="28"/>
          <w:szCs w:val="28"/>
          <w:lang w:eastAsia="en-IN"/>
        </w:rPr>
        <w:t>-</w:t>
      </w:r>
    </w:p>
    <w:p w:rsidR="00EE4463" w:rsidRDefault="00EE4463" w:rsidP="00660B2D">
      <w:pPr>
        <w:pStyle w:val="ListParagraph"/>
        <w:ind w:left="-709"/>
        <w:rPr>
          <w:rFonts w:eastAsia="Times New Roman" w:cstheme="minorHAnsi"/>
          <w:b/>
          <w:bCs/>
          <w:sz w:val="28"/>
          <w:szCs w:val="28"/>
          <w:lang w:eastAsia="en-IN"/>
        </w:rPr>
      </w:pPr>
    </w:p>
    <w:p w:rsidR="00EE4463" w:rsidRDefault="00EE4463" w:rsidP="00EE4463">
      <w:pPr>
        <w:pStyle w:val="ListParagraph"/>
        <w:ind w:left="-709"/>
        <w:rPr>
          <w:rFonts w:eastAsia="Times New Roman" w:cstheme="minorHAnsi"/>
          <w:b/>
          <w:bCs/>
          <w:lang w:eastAsia="en-IN"/>
        </w:rPr>
      </w:pPr>
      <w:r w:rsidRPr="00EE4463">
        <w:rPr>
          <w:rFonts w:eastAsia="Times New Roman" w:cstheme="minorHAnsi"/>
          <w:b/>
          <w:bCs/>
          <w:lang w:eastAsia="en-IN"/>
        </w:rPr>
        <w:t>For Administrative Queries</w:t>
      </w:r>
    </w:p>
    <w:p w:rsidR="00EE4463" w:rsidRDefault="00EE4463" w:rsidP="00EE4463">
      <w:pPr>
        <w:pStyle w:val="ListParagraph"/>
        <w:ind w:left="-709"/>
        <w:rPr>
          <w:rFonts w:eastAsia="Times New Roman" w:cstheme="minorHAnsi"/>
          <w:b/>
          <w:bCs/>
          <w:lang w:eastAsia="en-IN"/>
        </w:rPr>
      </w:pPr>
      <w:r>
        <w:rPr>
          <w:rFonts w:eastAsia="Times New Roman" w:cstheme="minorHAnsi"/>
          <w:b/>
          <w:bCs/>
          <w:lang w:eastAsia="en-IN"/>
        </w:rPr>
        <w:t>Diwakar Saini</w:t>
      </w:r>
    </w:p>
    <w:p w:rsidR="00EE4463" w:rsidRDefault="00EE4463" w:rsidP="00EE4463">
      <w:pPr>
        <w:pStyle w:val="ListParagraph"/>
        <w:ind w:left="-709"/>
      </w:pPr>
      <w:r>
        <w:rPr>
          <w:rFonts w:ascii="Segoe UI Emoji" w:hAnsi="Segoe UI Emoji" w:cs="Segoe UI Emoji"/>
        </w:rPr>
        <w:t>✉</w:t>
      </w:r>
      <w:r>
        <w:t xml:space="preserve">️ Email: </w:t>
      </w:r>
      <w:hyperlink r:id="rId7" w:history="1">
        <w:r w:rsidRPr="00452AF9">
          <w:rPr>
            <w:rStyle w:val="Hyperlink"/>
          </w:rPr>
          <w:t>diwakar.saini@mindacorporation.com</w:t>
        </w:r>
      </w:hyperlink>
      <w:r>
        <w:t xml:space="preserve"> </w:t>
      </w:r>
    </w:p>
    <w:p w:rsidR="00CE09A6" w:rsidRDefault="00EE4463" w:rsidP="00EE4463">
      <w:pPr>
        <w:pStyle w:val="ListParagraph"/>
        <w:ind w:left="-709"/>
      </w:pPr>
      <w:r>
        <w:rPr>
          <w:rFonts w:ascii="Segoe UI Emoji" w:hAnsi="Segoe UI Emoji" w:cs="Segoe UI Emoji"/>
        </w:rPr>
        <w:t>📞</w:t>
      </w:r>
      <w:r>
        <w:t xml:space="preserve"> Phone: 9058552563</w:t>
      </w:r>
    </w:p>
    <w:p w:rsidR="00EE4463" w:rsidRDefault="00EE4463" w:rsidP="00EE4463">
      <w:pPr>
        <w:pStyle w:val="ListParagraph"/>
        <w:ind w:left="-709"/>
        <w:rPr>
          <w:rFonts w:eastAsia="Times New Roman" w:cstheme="minorHAnsi"/>
          <w:b/>
          <w:bCs/>
          <w:lang w:eastAsia="en-IN"/>
        </w:rPr>
      </w:pPr>
    </w:p>
    <w:p w:rsidR="00EE4463" w:rsidRDefault="00EE4463" w:rsidP="00EE4463">
      <w:pPr>
        <w:pStyle w:val="ListParagraph"/>
        <w:ind w:left="-709"/>
        <w:rPr>
          <w:rFonts w:eastAsia="Times New Roman" w:cstheme="minorHAnsi"/>
          <w:b/>
          <w:bCs/>
          <w:lang w:eastAsia="en-IN"/>
        </w:rPr>
      </w:pPr>
      <w:r w:rsidRPr="00EE4463">
        <w:rPr>
          <w:rFonts w:eastAsia="Times New Roman" w:cstheme="minorHAnsi"/>
          <w:b/>
          <w:bCs/>
          <w:lang w:eastAsia="en-IN"/>
        </w:rPr>
        <w:t xml:space="preserve">For </w:t>
      </w:r>
      <w:r>
        <w:rPr>
          <w:rFonts w:eastAsia="Times New Roman" w:cstheme="minorHAnsi"/>
          <w:b/>
          <w:bCs/>
          <w:lang w:eastAsia="en-IN"/>
        </w:rPr>
        <w:t>Technical</w:t>
      </w:r>
      <w:r w:rsidRPr="00EE4463">
        <w:rPr>
          <w:rFonts w:eastAsia="Times New Roman" w:cstheme="minorHAnsi"/>
          <w:b/>
          <w:bCs/>
          <w:lang w:eastAsia="en-IN"/>
        </w:rPr>
        <w:t xml:space="preserve"> Queries</w:t>
      </w:r>
    </w:p>
    <w:p w:rsidR="00EE4463" w:rsidRDefault="00EE4463" w:rsidP="00EE4463">
      <w:pPr>
        <w:pStyle w:val="ListParagraph"/>
        <w:ind w:left="-709"/>
        <w:rPr>
          <w:rFonts w:eastAsia="Times New Roman" w:cstheme="minorHAnsi"/>
          <w:b/>
          <w:bCs/>
          <w:lang w:eastAsia="en-IN"/>
        </w:rPr>
      </w:pPr>
      <w:r>
        <w:rPr>
          <w:rFonts w:eastAsia="Times New Roman" w:cstheme="minorHAnsi"/>
          <w:b/>
          <w:bCs/>
          <w:lang w:eastAsia="en-IN"/>
        </w:rPr>
        <w:t>Abhishek Jain</w:t>
      </w:r>
    </w:p>
    <w:p w:rsidR="00EE4463" w:rsidRDefault="00EE4463" w:rsidP="00EE4463">
      <w:pPr>
        <w:pStyle w:val="ListParagraph"/>
        <w:ind w:left="-709"/>
      </w:pPr>
      <w:r>
        <w:rPr>
          <w:rFonts w:ascii="Segoe UI Emoji" w:hAnsi="Segoe UI Emoji" w:cs="Segoe UI Emoji"/>
        </w:rPr>
        <w:t>✉</w:t>
      </w:r>
      <w:r>
        <w:t xml:space="preserve">️ Email: </w:t>
      </w:r>
      <w:hyperlink r:id="rId8" w:history="1">
        <w:r w:rsidRPr="00452AF9">
          <w:rPr>
            <w:rStyle w:val="Hyperlink"/>
          </w:rPr>
          <w:t>abhishek.jain@mindacorporation.com</w:t>
        </w:r>
      </w:hyperlink>
      <w:r>
        <w:t xml:space="preserve"> </w:t>
      </w:r>
    </w:p>
    <w:p w:rsidR="00EE4463" w:rsidRDefault="00EE4463" w:rsidP="00EE4463">
      <w:pPr>
        <w:pStyle w:val="ListParagraph"/>
        <w:ind w:left="-709"/>
      </w:pPr>
      <w:r>
        <w:rPr>
          <w:rFonts w:ascii="Segoe UI Emoji" w:hAnsi="Segoe UI Emoji" w:cs="Segoe UI Emoji"/>
        </w:rPr>
        <w:t>📞</w:t>
      </w:r>
      <w:r>
        <w:t xml:space="preserve"> Phone: </w:t>
      </w:r>
      <w:r w:rsidRPr="00EE4463">
        <w:t>9548737322</w:t>
      </w:r>
    </w:p>
    <w:p w:rsidR="00EE4463" w:rsidRDefault="00EE4463" w:rsidP="00EE4463">
      <w:pPr>
        <w:pStyle w:val="ListParagraph"/>
        <w:ind w:left="-709"/>
        <w:rPr>
          <w:rFonts w:eastAsia="Times New Roman" w:cstheme="minorHAnsi"/>
          <w:b/>
          <w:bCs/>
          <w:lang w:eastAsia="en-IN"/>
        </w:rPr>
      </w:pPr>
    </w:p>
    <w:p w:rsidR="00EE4463" w:rsidRPr="00EE4463" w:rsidRDefault="00EE4463" w:rsidP="00EE4463">
      <w:pPr>
        <w:pStyle w:val="ListParagraph"/>
        <w:ind w:left="-709"/>
        <w:jc w:val="right"/>
        <w:rPr>
          <w:sz w:val="24"/>
          <w:szCs w:val="24"/>
        </w:rPr>
      </w:pPr>
      <w:r w:rsidRPr="00EE4463">
        <w:rPr>
          <w:sz w:val="24"/>
          <w:szCs w:val="24"/>
        </w:rPr>
        <w:t xml:space="preserve">Warm regards, </w:t>
      </w:r>
    </w:p>
    <w:p w:rsidR="00EE4463" w:rsidRPr="00EE4463" w:rsidRDefault="00EE4463" w:rsidP="00EE4463">
      <w:pPr>
        <w:pStyle w:val="ListParagraph"/>
        <w:ind w:left="-709"/>
        <w:jc w:val="right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EE4463">
        <w:rPr>
          <w:rFonts w:eastAsia="Times New Roman" w:cstheme="minorHAnsi"/>
          <w:b/>
          <w:bCs/>
          <w:sz w:val="24"/>
          <w:szCs w:val="24"/>
          <w:lang w:eastAsia="en-IN"/>
        </w:rPr>
        <w:t>Minda Business Excellence Team</w:t>
      </w:r>
    </w:p>
    <w:p w:rsidR="00EE4463" w:rsidRPr="00EE4463" w:rsidRDefault="00EE4463" w:rsidP="00EE4463">
      <w:pPr>
        <w:pStyle w:val="ListParagraph"/>
        <w:ind w:left="-709"/>
        <w:jc w:val="right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EE4463">
        <w:rPr>
          <w:rFonts w:eastAsia="Times New Roman" w:cstheme="minorHAnsi"/>
          <w:b/>
          <w:bCs/>
          <w:sz w:val="24"/>
          <w:szCs w:val="24"/>
          <w:lang w:eastAsia="en-IN"/>
        </w:rPr>
        <w:t xml:space="preserve">Spark Minda Group </w:t>
      </w:r>
    </w:p>
    <w:p w:rsidR="00EE4463" w:rsidRPr="00EE4463" w:rsidRDefault="00E17198" w:rsidP="00EE4463">
      <w:pPr>
        <w:pStyle w:val="ListParagraph"/>
        <w:ind w:left="-709"/>
        <w:jc w:val="right"/>
        <w:rPr>
          <w:rFonts w:eastAsia="Times New Roman" w:cstheme="minorHAnsi"/>
          <w:b/>
          <w:bCs/>
          <w:sz w:val="24"/>
          <w:szCs w:val="24"/>
          <w:lang w:eastAsia="en-IN"/>
        </w:rPr>
      </w:pPr>
      <w:hyperlink r:id="rId9" w:history="1">
        <w:r w:rsidR="00F227E4" w:rsidRPr="00AE1C1C">
          <w:rPr>
            <w:rStyle w:val="Hyperlink"/>
            <w:rFonts w:eastAsia="Times New Roman" w:cstheme="minorHAnsi"/>
            <w:b/>
            <w:bCs/>
            <w:sz w:val="24"/>
            <w:szCs w:val="24"/>
            <w:lang w:eastAsia="en-IN"/>
          </w:rPr>
          <w:t>www.mbemsparkminda.com</w:t>
        </w:r>
      </w:hyperlink>
      <w:r w:rsidR="00EE4463" w:rsidRPr="00EE4463">
        <w:rPr>
          <w:rFonts w:eastAsia="Times New Roman" w:cstheme="minorHAnsi"/>
          <w:b/>
          <w:bCs/>
          <w:sz w:val="24"/>
          <w:szCs w:val="24"/>
          <w:lang w:eastAsia="en-IN"/>
        </w:rPr>
        <w:t xml:space="preserve"> </w:t>
      </w:r>
    </w:p>
    <w:p w:rsidR="00EE4463" w:rsidRPr="00EE4463" w:rsidRDefault="00EE4463" w:rsidP="00EE4463">
      <w:pPr>
        <w:pStyle w:val="ListParagraph"/>
        <w:ind w:left="-709"/>
        <w:rPr>
          <w:rFonts w:eastAsia="Times New Roman" w:cstheme="minorHAnsi"/>
          <w:b/>
          <w:bCs/>
          <w:lang w:eastAsia="en-IN"/>
        </w:rPr>
      </w:pPr>
    </w:p>
    <w:p w:rsidR="00EE4463" w:rsidRDefault="00EE4463" w:rsidP="00EE4463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</w:p>
    <w:p w:rsidR="00EE4463" w:rsidRDefault="00EE4463" w:rsidP="00EE4463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</w:p>
    <w:p w:rsidR="00EE4463" w:rsidRDefault="00EE4463" w:rsidP="00EE4463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</w:p>
    <w:p w:rsidR="00EE4463" w:rsidRDefault="00EE4463" w:rsidP="00EE4463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</w:p>
    <w:p w:rsidR="00EE4463" w:rsidRDefault="00EE4463" w:rsidP="00EE4463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</w:p>
    <w:p w:rsidR="00EE4463" w:rsidRDefault="00EE4463" w:rsidP="00EE4463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  <w:r w:rsidRPr="00892FFA">
        <w:rPr>
          <w:b/>
          <w:bCs/>
          <w:color w:val="0070C0"/>
          <w:sz w:val="32"/>
          <w:szCs w:val="32"/>
        </w:rPr>
        <w:t>"Excellence Through Purpose, Process &amp; Performance"</w:t>
      </w:r>
    </w:p>
    <w:p w:rsidR="00CC4499" w:rsidRPr="00CC4499" w:rsidRDefault="00CC4499" w:rsidP="00CC4499">
      <w:pPr>
        <w:rPr>
          <w:rFonts w:eastAsia="Times New Roman" w:cstheme="minorHAnsi"/>
          <w:sz w:val="24"/>
          <w:szCs w:val="24"/>
          <w:lang w:eastAsia="en-IN"/>
        </w:rPr>
      </w:pPr>
    </w:p>
    <w:p w:rsidR="00CC4499" w:rsidRPr="00CC4499" w:rsidRDefault="00EE4463" w:rsidP="00CC4499">
      <w:pPr>
        <w:rPr>
          <w:rFonts w:eastAsia="Times New Roman" w:cstheme="minorHAnsi"/>
          <w:sz w:val="24"/>
          <w:szCs w:val="24"/>
          <w:lang w:eastAsia="en-IN"/>
        </w:rPr>
      </w:pPr>
      <w:r>
        <w:rPr>
          <w:rFonts w:eastAsia="Times New Roman" w:cstheme="minorHAnsi"/>
          <w:sz w:val="24"/>
          <w:szCs w:val="24"/>
          <w:lang w:eastAsia="en-IN"/>
        </w:rPr>
        <w:t>----------------------------------------------------------------------------------------------------------------------------</w:t>
      </w:r>
    </w:p>
    <w:sectPr w:rsidR="00CC4499" w:rsidRPr="00CC4499" w:rsidSect="005F71A3">
      <w:headerReference w:type="default" r:id="rId10"/>
      <w:footerReference w:type="default" r:id="rId11"/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7198" w:rsidRDefault="00E17198" w:rsidP="00BD6BCC">
      <w:pPr>
        <w:spacing w:after="0" w:line="240" w:lineRule="auto"/>
      </w:pPr>
      <w:r>
        <w:separator/>
      </w:r>
    </w:p>
  </w:endnote>
  <w:endnote w:type="continuationSeparator" w:id="0">
    <w:p w:rsidR="00E17198" w:rsidRDefault="00E17198" w:rsidP="00BD6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6BCC" w:rsidRPr="00BD6BCC" w:rsidRDefault="00BD6BCC">
    <w:pPr>
      <w:pStyle w:val="Footer"/>
      <w:rPr>
        <w:color w:val="FF0000"/>
        <w:lang w:val="en-US"/>
      </w:rPr>
    </w:pPr>
    <w:r>
      <w:rPr>
        <w:color w:val="FF0000"/>
        <w:lang w:val="en-US"/>
      </w:rPr>
      <w:t xml:space="preserve">Classification – Spark Minda Group </w:t>
    </w:r>
    <w:r w:rsidRPr="00BD6BCC">
      <w:rPr>
        <w:color w:val="FF0000"/>
        <w:lang w:val="en-US"/>
      </w:rPr>
      <w:t>Internal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7198" w:rsidRDefault="00E17198" w:rsidP="00BD6BCC">
      <w:pPr>
        <w:spacing w:after="0" w:line="240" w:lineRule="auto"/>
      </w:pPr>
      <w:r>
        <w:separator/>
      </w:r>
    </w:p>
  </w:footnote>
  <w:footnote w:type="continuationSeparator" w:id="0">
    <w:p w:rsidR="00E17198" w:rsidRDefault="00E17198" w:rsidP="00BD6B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6BCC" w:rsidRDefault="005F71A3" w:rsidP="005F71A3">
    <w:pPr>
      <w:pStyle w:val="Header"/>
      <w:tabs>
        <w:tab w:val="clear" w:pos="9026"/>
        <w:tab w:val="right" w:pos="9759"/>
      </w:tabs>
      <w:ind w:left="-993"/>
    </w:pPr>
    <w:r>
      <w:rPr>
        <w:noProof/>
      </w:rPr>
      <w:drawing>
        <wp:inline distT="0" distB="0" distL="0" distR="0" wp14:anchorId="5F8E8C92" wp14:editId="032FA78B">
          <wp:extent cx="1518109" cy="526171"/>
          <wp:effectExtent l="0" t="0" r="6350" b="762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265"/>
                  <a:stretch/>
                </pic:blipFill>
                <pic:spPr bwMode="auto">
                  <a:xfrm>
                    <a:off x="0" y="0"/>
                    <a:ext cx="1620020" cy="5614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inline distT="0" distB="0" distL="0" distR="0" wp14:anchorId="4F3F4C72" wp14:editId="5E82913C">
          <wp:extent cx="1355454" cy="469900"/>
          <wp:effectExtent l="0" t="0" r="0" b="6350"/>
          <wp:docPr id="5" name="Picture 5" descr="Spark Mind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park Mind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3201" cy="4899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060F6"/>
    <w:multiLevelType w:val="hybridMultilevel"/>
    <w:tmpl w:val="343C3A72"/>
    <w:lvl w:ilvl="0" w:tplc="31388924">
      <w:start w:val="1"/>
      <w:numFmt w:val="lowerLetter"/>
      <w:lvlText w:val="(%1)"/>
      <w:lvlJc w:val="left"/>
      <w:pPr>
        <w:ind w:left="-105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731" w:hanging="360"/>
      </w:pPr>
    </w:lvl>
    <w:lvl w:ilvl="2" w:tplc="4009001B" w:tentative="1">
      <w:start w:val="1"/>
      <w:numFmt w:val="lowerRoman"/>
      <w:lvlText w:val="%3."/>
      <w:lvlJc w:val="right"/>
      <w:pPr>
        <w:ind w:left="1451" w:hanging="180"/>
      </w:pPr>
    </w:lvl>
    <w:lvl w:ilvl="3" w:tplc="4009000F" w:tentative="1">
      <w:start w:val="1"/>
      <w:numFmt w:val="decimal"/>
      <w:lvlText w:val="%4."/>
      <w:lvlJc w:val="left"/>
      <w:pPr>
        <w:ind w:left="2171" w:hanging="360"/>
      </w:pPr>
    </w:lvl>
    <w:lvl w:ilvl="4" w:tplc="40090019" w:tentative="1">
      <w:start w:val="1"/>
      <w:numFmt w:val="lowerLetter"/>
      <w:lvlText w:val="%5."/>
      <w:lvlJc w:val="left"/>
      <w:pPr>
        <w:ind w:left="2891" w:hanging="360"/>
      </w:pPr>
    </w:lvl>
    <w:lvl w:ilvl="5" w:tplc="4009001B" w:tentative="1">
      <w:start w:val="1"/>
      <w:numFmt w:val="lowerRoman"/>
      <w:lvlText w:val="%6."/>
      <w:lvlJc w:val="right"/>
      <w:pPr>
        <w:ind w:left="3611" w:hanging="180"/>
      </w:pPr>
    </w:lvl>
    <w:lvl w:ilvl="6" w:tplc="4009000F" w:tentative="1">
      <w:start w:val="1"/>
      <w:numFmt w:val="decimal"/>
      <w:lvlText w:val="%7."/>
      <w:lvlJc w:val="left"/>
      <w:pPr>
        <w:ind w:left="4331" w:hanging="360"/>
      </w:pPr>
    </w:lvl>
    <w:lvl w:ilvl="7" w:tplc="40090019" w:tentative="1">
      <w:start w:val="1"/>
      <w:numFmt w:val="lowerLetter"/>
      <w:lvlText w:val="%8."/>
      <w:lvlJc w:val="left"/>
      <w:pPr>
        <w:ind w:left="5051" w:hanging="360"/>
      </w:pPr>
    </w:lvl>
    <w:lvl w:ilvl="8" w:tplc="40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" w15:restartNumberingAfterBreak="0">
    <w:nsid w:val="031B41B8"/>
    <w:multiLevelType w:val="multilevel"/>
    <w:tmpl w:val="C4466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5E1992"/>
    <w:multiLevelType w:val="multilevel"/>
    <w:tmpl w:val="56EE4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DA2E55"/>
    <w:multiLevelType w:val="hybridMultilevel"/>
    <w:tmpl w:val="7EB8E744"/>
    <w:lvl w:ilvl="0" w:tplc="EBBC47CA">
      <w:start w:val="1"/>
      <w:numFmt w:val="lowerLetter"/>
      <w:lvlText w:val="(%1)"/>
      <w:lvlJc w:val="left"/>
      <w:pPr>
        <w:ind w:left="-34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71" w:hanging="360"/>
      </w:pPr>
    </w:lvl>
    <w:lvl w:ilvl="2" w:tplc="4009001B" w:tentative="1">
      <w:start w:val="1"/>
      <w:numFmt w:val="lowerRoman"/>
      <w:lvlText w:val="%3."/>
      <w:lvlJc w:val="right"/>
      <w:pPr>
        <w:ind w:left="1091" w:hanging="180"/>
      </w:pPr>
    </w:lvl>
    <w:lvl w:ilvl="3" w:tplc="4009000F" w:tentative="1">
      <w:start w:val="1"/>
      <w:numFmt w:val="decimal"/>
      <w:lvlText w:val="%4."/>
      <w:lvlJc w:val="left"/>
      <w:pPr>
        <w:ind w:left="1811" w:hanging="360"/>
      </w:pPr>
    </w:lvl>
    <w:lvl w:ilvl="4" w:tplc="40090019" w:tentative="1">
      <w:start w:val="1"/>
      <w:numFmt w:val="lowerLetter"/>
      <w:lvlText w:val="%5."/>
      <w:lvlJc w:val="left"/>
      <w:pPr>
        <w:ind w:left="2531" w:hanging="360"/>
      </w:pPr>
    </w:lvl>
    <w:lvl w:ilvl="5" w:tplc="4009001B" w:tentative="1">
      <w:start w:val="1"/>
      <w:numFmt w:val="lowerRoman"/>
      <w:lvlText w:val="%6."/>
      <w:lvlJc w:val="right"/>
      <w:pPr>
        <w:ind w:left="3251" w:hanging="180"/>
      </w:pPr>
    </w:lvl>
    <w:lvl w:ilvl="6" w:tplc="4009000F" w:tentative="1">
      <w:start w:val="1"/>
      <w:numFmt w:val="decimal"/>
      <w:lvlText w:val="%7."/>
      <w:lvlJc w:val="left"/>
      <w:pPr>
        <w:ind w:left="3971" w:hanging="360"/>
      </w:pPr>
    </w:lvl>
    <w:lvl w:ilvl="7" w:tplc="40090019" w:tentative="1">
      <w:start w:val="1"/>
      <w:numFmt w:val="lowerLetter"/>
      <w:lvlText w:val="%8."/>
      <w:lvlJc w:val="left"/>
      <w:pPr>
        <w:ind w:left="4691" w:hanging="360"/>
      </w:pPr>
    </w:lvl>
    <w:lvl w:ilvl="8" w:tplc="40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4" w15:restartNumberingAfterBreak="0">
    <w:nsid w:val="1A09048F"/>
    <w:multiLevelType w:val="hybridMultilevel"/>
    <w:tmpl w:val="2C168F74"/>
    <w:lvl w:ilvl="0" w:tplc="EBBC47CA">
      <w:start w:val="1"/>
      <w:numFmt w:val="lowerLetter"/>
      <w:lvlText w:val="(%1)"/>
      <w:lvlJc w:val="left"/>
      <w:pPr>
        <w:ind w:left="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731" w:hanging="360"/>
      </w:pPr>
    </w:lvl>
    <w:lvl w:ilvl="2" w:tplc="4009001B" w:tentative="1">
      <w:start w:val="1"/>
      <w:numFmt w:val="lowerRoman"/>
      <w:lvlText w:val="%3."/>
      <w:lvlJc w:val="right"/>
      <w:pPr>
        <w:ind w:left="1451" w:hanging="180"/>
      </w:pPr>
    </w:lvl>
    <w:lvl w:ilvl="3" w:tplc="4009000F" w:tentative="1">
      <w:start w:val="1"/>
      <w:numFmt w:val="decimal"/>
      <w:lvlText w:val="%4."/>
      <w:lvlJc w:val="left"/>
      <w:pPr>
        <w:ind w:left="2171" w:hanging="360"/>
      </w:pPr>
    </w:lvl>
    <w:lvl w:ilvl="4" w:tplc="40090019" w:tentative="1">
      <w:start w:val="1"/>
      <w:numFmt w:val="lowerLetter"/>
      <w:lvlText w:val="%5."/>
      <w:lvlJc w:val="left"/>
      <w:pPr>
        <w:ind w:left="2891" w:hanging="360"/>
      </w:pPr>
    </w:lvl>
    <w:lvl w:ilvl="5" w:tplc="4009001B" w:tentative="1">
      <w:start w:val="1"/>
      <w:numFmt w:val="lowerRoman"/>
      <w:lvlText w:val="%6."/>
      <w:lvlJc w:val="right"/>
      <w:pPr>
        <w:ind w:left="3611" w:hanging="180"/>
      </w:pPr>
    </w:lvl>
    <w:lvl w:ilvl="6" w:tplc="4009000F" w:tentative="1">
      <w:start w:val="1"/>
      <w:numFmt w:val="decimal"/>
      <w:lvlText w:val="%7."/>
      <w:lvlJc w:val="left"/>
      <w:pPr>
        <w:ind w:left="4331" w:hanging="360"/>
      </w:pPr>
    </w:lvl>
    <w:lvl w:ilvl="7" w:tplc="40090019" w:tentative="1">
      <w:start w:val="1"/>
      <w:numFmt w:val="lowerLetter"/>
      <w:lvlText w:val="%8."/>
      <w:lvlJc w:val="left"/>
      <w:pPr>
        <w:ind w:left="5051" w:hanging="360"/>
      </w:pPr>
    </w:lvl>
    <w:lvl w:ilvl="8" w:tplc="40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 w15:restartNumberingAfterBreak="0">
    <w:nsid w:val="1A8E5F28"/>
    <w:multiLevelType w:val="hybridMultilevel"/>
    <w:tmpl w:val="AFD64B10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6" w15:restartNumberingAfterBreak="0">
    <w:nsid w:val="209101F3"/>
    <w:multiLevelType w:val="hybridMultilevel"/>
    <w:tmpl w:val="F830EDF2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731" w:hanging="360"/>
      </w:pPr>
    </w:lvl>
    <w:lvl w:ilvl="2" w:tplc="4009001B" w:tentative="1">
      <w:start w:val="1"/>
      <w:numFmt w:val="lowerRoman"/>
      <w:lvlText w:val="%3."/>
      <w:lvlJc w:val="right"/>
      <w:pPr>
        <w:ind w:left="1451" w:hanging="180"/>
      </w:pPr>
    </w:lvl>
    <w:lvl w:ilvl="3" w:tplc="4009000F" w:tentative="1">
      <w:start w:val="1"/>
      <w:numFmt w:val="decimal"/>
      <w:lvlText w:val="%4."/>
      <w:lvlJc w:val="left"/>
      <w:pPr>
        <w:ind w:left="2171" w:hanging="360"/>
      </w:pPr>
    </w:lvl>
    <w:lvl w:ilvl="4" w:tplc="40090019" w:tentative="1">
      <w:start w:val="1"/>
      <w:numFmt w:val="lowerLetter"/>
      <w:lvlText w:val="%5."/>
      <w:lvlJc w:val="left"/>
      <w:pPr>
        <w:ind w:left="2891" w:hanging="360"/>
      </w:pPr>
    </w:lvl>
    <w:lvl w:ilvl="5" w:tplc="4009001B" w:tentative="1">
      <w:start w:val="1"/>
      <w:numFmt w:val="lowerRoman"/>
      <w:lvlText w:val="%6."/>
      <w:lvlJc w:val="right"/>
      <w:pPr>
        <w:ind w:left="3611" w:hanging="180"/>
      </w:pPr>
    </w:lvl>
    <w:lvl w:ilvl="6" w:tplc="4009000F" w:tentative="1">
      <w:start w:val="1"/>
      <w:numFmt w:val="decimal"/>
      <w:lvlText w:val="%7."/>
      <w:lvlJc w:val="left"/>
      <w:pPr>
        <w:ind w:left="4331" w:hanging="360"/>
      </w:pPr>
    </w:lvl>
    <w:lvl w:ilvl="7" w:tplc="40090019" w:tentative="1">
      <w:start w:val="1"/>
      <w:numFmt w:val="lowerLetter"/>
      <w:lvlText w:val="%8."/>
      <w:lvlJc w:val="left"/>
      <w:pPr>
        <w:ind w:left="5051" w:hanging="360"/>
      </w:pPr>
    </w:lvl>
    <w:lvl w:ilvl="8" w:tplc="40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7" w15:restartNumberingAfterBreak="0">
    <w:nsid w:val="23970B12"/>
    <w:multiLevelType w:val="hybridMultilevel"/>
    <w:tmpl w:val="D9B6A02A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731" w:hanging="360"/>
      </w:pPr>
    </w:lvl>
    <w:lvl w:ilvl="2" w:tplc="4009001B" w:tentative="1">
      <w:start w:val="1"/>
      <w:numFmt w:val="lowerRoman"/>
      <w:lvlText w:val="%3."/>
      <w:lvlJc w:val="right"/>
      <w:pPr>
        <w:ind w:left="1451" w:hanging="180"/>
      </w:pPr>
    </w:lvl>
    <w:lvl w:ilvl="3" w:tplc="4009000F" w:tentative="1">
      <w:start w:val="1"/>
      <w:numFmt w:val="decimal"/>
      <w:lvlText w:val="%4."/>
      <w:lvlJc w:val="left"/>
      <w:pPr>
        <w:ind w:left="2171" w:hanging="360"/>
      </w:pPr>
    </w:lvl>
    <w:lvl w:ilvl="4" w:tplc="40090019" w:tentative="1">
      <w:start w:val="1"/>
      <w:numFmt w:val="lowerLetter"/>
      <w:lvlText w:val="%5."/>
      <w:lvlJc w:val="left"/>
      <w:pPr>
        <w:ind w:left="2891" w:hanging="360"/>
      </w:pPr>
    </w:lvl>
    <w:lvl w:ilvl="5" w:tplc="4009001B" w:tentative="1">
      <w:start w:val="1"/>
      <w:numFmt w:val="lowerRoman"/>
      <w:lvlText w:val="%6."/>
      <w:lvlJc w:val="right"/>
      <w:pPr>
        <w:ind w:left="3611" w:hanging="180"/>
      </w:pPr>
    </w:lvl>
    <w:lvl w:ilvl="6" w:tplc="4009000F" w:tentative="1">
      <w:start w:val="1"/>
      <w:numFmt w:val="decimal"/>
      <w:lvlText w:val="%7."/>
      <w:lvlJc w:val="left"/>
      <w:pPr>
        <w:ind w:left="4331" w:hanging="360"/>
      </w:pPr>
    </w:lvl>
    <w:lvl w:ilvl="7" w:tplc="40090019" w:tentative="1">
      <w:start w:val="1"/>
      <w:numFmt w:val="lowerLetter"/>
      <w:lvlText w:val="%8."/>
      <w:lvlJc w:val="left"/>
      <w:pPr>
        <w:ind w:left="5051" w:hanging="360"/>
      </w:pPr>
    </w:lvl>
    <w:lvl w:ilvl="8" w:tplc="40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8" w15:restartNumberingAfterBreak="0">
    <w:nsid w:val="28312592"/>
    <w:multiLevelType w:val="hybridMultilevel"/>
    <w:tmpl w:val="04F0DDFA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731" w:hanging="360"/>
      </w:pPr>
    </w:lvl>
    <w:lvl w:ilvl="2" w:tplc="4009001B" w:tentative="1">
      <w:start w:val="1"/>
      <w:numFmt w:val="lowerRoman"/>
      <w:lvlText w:val="%3."/>
      <w:lvlJc w:val="right"/>
      <w:pPr>
        <w:ind w:left="1451" w:hanging="180"/>
      </w:pPr>
    </w:lvl>
    <w:lvl w:ilvl="3" w:tplc="4009000F" w:tentative="1">
      <w:start w:val="1"/>
      <w:numFmt w:val="decimal"/>
      <w:lvlText w:val="%4."/>
      <w:lvlJc w:val="left"/>
      <w:pPr>
        <w:ind w:left="2171" w:hanging="360"/>
      </w:pPr>
    </w:lvl>
    <w:lvl w:ilvl="4" w:tplc="40090019" w:tentative="1">
      <w:start w:val="1"/>
      <w:numFmt w:val="lowerLetter"/>
      <w:lvlText w:val="%5."/>
      <w:lvlJc w:val="left"/>
      <w:pPr>
        <w:ind w:left="2891" w:hanging="360"/>
      </w:pPr>
    </w:lvl>
    <w:lvl w:ilvl="5" w:tplc="4009001B" w:tentative="1">
      <w:start w:val="1"/>
      <w:numFmt w:val="lowerRoman"/>
      <w:lvlText w:val="%6."/>
      <w:lvlJc w:val="right"/>
      <w:pPr>
        <w:ind w:left="3611" w:hanging="180"/>
      </w:pPr>
    </w:lvl>
    <w:lvl w:ilvl="6" w:tplc="4009000F" w:tentative="1">
      <w:start w:val="1"/>
      <w:numFmt w:val="decimal"/>
      <w:lvlText w:val="%7."/>
      <w:lvlJc w:val="left"/>
      <w:pPr>
        <w:ind w:left="4331" w:hanging="360"/>
      </w:pPr>
    </w:lvl>
    <w:lvl w:ilvl="7" w:tplc="40090019" w:tentative="1">
      <w:start w:val="1"/>
      <w:numFmt w:val="lowerLetter"/>
      <w:lvlText w:val="%8."/>
      <w:lvlJc w:val="left"/>
      <w:pPr>
        <w:ind w:left="5051" w:hanging="360"/>
      </w:pPr>
    </w:lvl>
    <w:lvl w:ilvl="8" w:tplc="40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9" w15:restartNumberingAfterBreak="0">
    <w:nsid w:val="292D5D00"/>
    <w:multiLevelType w:val="multilevel"/>
    <w:tmpl w:val="47DE6F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D2A4399"/>
    <w:multiLevelType w:val="hybridMultilevel"/>
    <w:tmpl w:val="EF9824E2"/>
    <w:lvl w:ilvl="0" w:tplc="EBBC47CA">
      <w:start w:val="1"/>
      <w:numFmt w:val="lowerLetter"/>
      <w:lvlText w:val="(%1)"/>
      <w:lvlJc w:val="left"/>
      <w:pPr>
        <w:ind w:left="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731" w:hanging="360"/>
      </w:pPr>
    </w:lvl>
    <w:lvl w:ilvl="2" w:tplc="4009001B" w:tentative="1">
      <w:start w:val="1"/>
      <w:numFmt w:val="lowerRoman"/>
      <w:lvlText w:val="%3."/>
      <w:lvlJc w:val="right"/>
      <w:pPr>
        <w:ind w:left="1451" w:hanging="180"/>
      </w:pPr>
    </w:lvl>
    <w:lvl w:ilvl="3" w:tplc="4009000F" w:tentative="1">
      <w:start w:val="1"/>
      <w:numFmt w:val="decimal"/>
      <w:lvlText w:val="%4."/>
      <w:lvlJc w:val="left"/>
      <w:pPr>
        <w:ind w:left="2171" w:hanging="360"/>
      </w:pPr>
    </w:lvl>
    <w:lvl w:ilvl="4" w:tplc="40090019" w:tentative="1">
      <w:start w:val="1"/>
      <w:numFmt w:val="lowerLetter"/>
      <w:lvlText w:val="%5."/>
      <w:lvlJc w:val="left"/>
      <w:pPr>
        <w:ind w:left="2891" w:hanging="360"/>
      </w:pPr>
    </w:lvl>
    <w:lvl w:ilvl="5" w:tplc="4009001B" w:tentative="1">
      <w:start w:val="1"/>
      <w:numFmt w:val="lowerRoman"/>
      <w:lvlText w:val="%6."/>
      <w:lvlJc w:val="right"/>
      <w:pPr>
        <w:ind w:left="3611" w:hanging="180"/>
      </w:pPr>
    </w:lvl>
    <w:lvl w:ilvl="6" w:tplc="4009000F" w:tentative="1">
      <w:start w:val="1"/>
      <w:numFmt w:val="decimal"/>
      <w:lvlText w:val="%7."/>
      <w:lvlJc w:val="left"/>
      <w:pPr>
        <w:ind w:left="4331" w:hanging="360"/>
      </w:pPr>
    </w:lvl>
    <w:lvl w:ilvl="7" w:tplc="40090019" w:tentative="1">
      <w:start w:val="1"/>
      <w:numFmt w:val="lowerLetter"/>
      <w:lvlText w:val="%8."/>
      <w:lvlJc w:val="left"/>
      <w:pPr>
        <w:ind w:left="5051" w:hanging="360"/>
      </w:pPr>
    </w:lvl>
    <w:lvl w:ilvl="8" w:tplc="40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1" w15:restartNumberingAfterBreak="0">
    <w:nsid w:val="4E2E0BEC"/>
    <w:multiLevelType w:val="hybridMultilevel"/>
    <w:tmpl w:val="15A6ED92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2" w15:restartNumberingAfterBreak="0">
    <w:nsid w:val="50615E1A"/>
    <w:multiLevelType w:val="hybridMultilevel"/>
    <w:tmpl w:val="C22CC86C"/>
    <w:lvl w:ilvl="0" w:tplc="4009000F">
      <w:start w:val="1"/>
      <w:numFmt w:val="decimal"/>
      <w:lvlText w:val="%1."/>
      <w:lvlJc w:val="left"/>
      <w:pPr>
        <w:ind w:left="11" w:hanging="360"/>
      </w:pPr>
    </w:lvl>
    <w:lvl w:ilvl="1" w:tplc="40090019" w:tentative="1">
      <w:start w:val="1"/>
      <w:numFmt w:val="lowerLetter"/>
      <w:lvlText w:val="%2."/>
      <w:lvlJc w:val="left"/>
      <w:pPr>
        <w:ind w:left="731" w:hanging="360"/>
      </w:pPr>
    </w:lvl>
    <w:lvl w:ilvl="2" w:tplc="4009001B" w:tentative="1">
      <w:start w:val="1"/>
      <w:numFmt w:val="lowerRoman"/>
      <w:lvlText w:val="%3."/>
      <w:lvlJc w:val="right"/>
      <w:pPr>
        <w:ind w:left="1451" w:hanging="180"/>
      </w:pPr>
    </w:lvl>
    <w:lvl w:ilvl="3" w:tplc="4009000F" w:tentative="1">
      <w:start w:val="1"/>
      <w:numFmt w:val="decimal"/>
      <w:lvlText w:val="%4."/>
      <w:lvlJc w:val="left"/>
      <w:pPr>
        <w:ind w:left="2171" w:hanging="360"/>
      </w:pPr>
    </w:lvl>
    <w:lvl w:ilvl="4" w:tplc="40090019" w:tentative="1">
      <w:start w:val="1"/>
      <w:numFmt w:val="lowerLetter"/>
      <w:lvlText w:val="%5."/>
      <w:lvlJc w:val="left"/>
      <w:pPr>
        <w:ind w:left="2891" w:hanging="360"/>
      </w:pPr>
    </w:lvl>
    <w:lvl w:ilvl="5" w:tplc="4009001B" w:tentative="1">
      <w:start w:val="1"/>
      <w:numFmt w:val="lowerRoman"/>
      <w:lvlText w:val="%6."/>
      <w:lvlJc w:val="right"/>
      <w:pPr>
        <w:ind w:left="3611" w:hanging="180"/>
      </w:pPr>
    </w:lvl>
    <w:lvl w:ilvl="6" w:tplc="4009000F" w:tentative="1">
      <w:start w:val="1"/>
      <w:numFmt w:val="decimal"/>
      <w:lvlText w:val="%7."/>
      <w:lvlJc w:val="left"/>
      <w:pPr>
        <w:ind w:left="4331" w:hanging="360"/>
      </w:pPr>
    </w:lvl>
    <w:lvl w:ilvl="7" w:tplc="40090019" w:tentative="1">
      <w:start w:val="1"/>
      <w:numFmt w:val="lowerLetter"/>
      <w:lvlText w:val="%8."/>
      <w:lvlJc w:val="left"/>
      <w:pPr>
        <w:ind w:left="5051" w:hanging="360"/>
      </w:pPr>
    </w:lvl>
    <w:lvl w:ilvl="8" w:tplc="40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3" w15:restartNumberingAfterBreak="0">
    <w:nsid w:val="509F30B3"/>
    <w:multiLevelType w:val="multilevel"/>
    <w:tmpl w:val="DB54D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2D213C2"/>
    <w:multiLevelType w:val="multilevel"/>
    <w:tmpl w:val="5FDA8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7B6052"/>
    <w:multiLevelType w:val="hybridMultilevel"/>
    <w:tmpl w:val="05F6ED72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731" w:hanging="360"/>
      </w:pPr>
    </w:lvl>
    <w:lvl w:ilvl="2" w:tplc="4009001B" w:tentative="1">
      <w:start w:val="1"/>
      <w:numFmt w:val="lowerRoman"/>
      <w:lvlText w:val="%3."/>
      <w:lvlJc w:val="right"/>
      <w:pPr>
        <w:ind w:left="1451" w:hanging="180"/>
      </w:pPr>
    </w:lvl>
    <w:lvl w:ilvl="3" w:tplc="4009000F" w:tentative="1">
      <w:start w:val="1"/>
      <w:numFmt w:val="decimal"/>
      <w:lvlText w:val="%4."/>
      <w:lvlJc w:val="left"/>
      <w:pPr>
        <w:ind w:left="2171" w:hanging="360"/>
      </w:pPr>
    </w:lvl>
    <w:lvl w:ilvl="4" w:tplc="40090019" w:tentative="1">
      <w:start w:val="1"/>
      <w:numFmt w:val="lowerLetter"/>
      <w:lvlText w:val="%5."/>
      <w:lvlJc w:val="left"/>
      <w:pPr>
        <w:ind w:left="2891" w:hanging="360"/>
      </w:pPr>
    </w:lvl>
    <w:lvl w:ilvl="5" w:tplc="4009001B" w:tentative="1">
      <w:start w:val="1"/>
      <w:numFmt w:val="lowerRoman"/>
      <w:lvlText w:val="%6."/>
      <w:lvlJc w:val="right"/>
      <w:pPr>
        <w:ind w:left="3611" w:hanging="180"/>
      </w:pPr>
    </w:lvl>
    <w:lvl w:ilvl="6" w:tplc="4009000F" w:tentative="1">
      <w:start w:val="1"/>
      <w:numFmt w:val="decimal"/>
      <w:lvlText w:val="%7."/>
      <w:lvlJc w:val="left"/>
      <w:pPr>
        <w:ind w:left="4331" w:hanging="360"/>
      </w:pPr>
    </w:lvl>
    <w:lvl w:ilvl="7" w:tplc="40090019" w:tentative="1">
      <w:start w:val="1"/>
      <w:numFmt w:val="lowerLetter"/>
      <w:lvlText w:val="%8."/>
      <w:lvlJc w:val="left"/>
      <w:pPr>
        <w:ind w:left="5051" w:hanging="360"/>
      </w:pPr>
    </w:lvl>
    <w:lvl w:ilvl="8" w:tplc="40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6" w15:restartNumberingAfterBreak="0">
    <w:nsid w:val="588E1206"/>
    <w:multiLevelType w:val="hybridMultilevel"/>
    <w:tmpl w:val="5840F6D8"/>
    <w:lvl w:ilvl="0" w:tplc="31388924">
      <w:start w:val="1"/>
      <w:numFmt w:val="lowerLetter"/>
      <w:lvlText w:val="(%1)"/>
      <w:lvlJc w:val="left"/>
      <w:pPr>
        <w:ind w:left="-34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71" w:hanging="360"/>
      </w:pPr>
    </w:lvl>
    <w:lvl w:ilvl="2" w:tplc="4009001B" w:tentative="1">
      <w:start w:val="1"/>
      <w:numFmt w:val="lowerRoman"/>
      <w:lvlText w:val="%3."/>
      <w:lvlJc w:val="right"/>
      <w:pPr>
        <w:ind w:left="1091" w:hanging="180"/>
      </w:pPr>
    </w:lvl>
    <w:lvl w:ilvl="3" w:tplc="4009000F" w:tentative="1">
      <w:start w:val="1"/>
      <w:numFmt w:val="decimal"/>
      <w:lvlText w:val="%4."/>
      <w:lvlJc w:val="left"/>
      <w:pPr>
        <w:ind w:left="1811" w:hanging="360"/>
      </w:pPr>
    </w:lvl>
    <w:lvl w:ilvl="4" w:tplc="40090019" w:tentative="1">
      <w:start w:val="1"/>
      <w:numFmt w:val="lowerLetter"/>
      <w:lvlText w:val="%5."/>
      <w:lvlJc w:val="left"/>
      <w:pPr>
        <w:ind w:left="2531" w:hanging="360"/>
      </w:pPr>
    </w:lvl>
    <w:lvl w:ilvl="5" w:tplc="4009001B" w:tentative="1">
      <w:start w:val="1"/>
      <w:numFmt w:val="lowerRoman"/>
      <w:lvlText w:val="%6."/>
      <w:lvlJc w:val="right"/>
      <w:pPr>
        <w:ind w:left="3251" w:hanging="180"/>
      </w:pPr>
    </w:lvl>
    <w:lvl w:ilvl="6" w:tplc="4009000F" w:tentative="1">
      <w:start w:val="1"/>
      <w:numFmt w:val="decimal"/>
      <w:lvlText w:val="%7."/>
      <w:lvlJc w:val="left"/>
      <w:pPr>
        <w:ind w:left="3971" w:hanging="360"/>
      </w:pPr>
    </w:lvl>
    <w:lvl w:ilvl="7" w:tplc="40090019" w:tentative="1">
      <w:start w:val="1"/>
      <w:numFmt w:val="lowerLetter"/>
      <w:lvlText w:val="%8."/>
      <w:lvlJc w:val="left"/>
      <w:pPr>
        <w:ind w:left="4691" w:hanging="360"/>
      </w:pPr>
    </w:lvl>
    <w:lvl w:ilvl="8" w:tplc="40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7" w15:restartNumberingAfterBreak="0">
    <w:nsid w:val="5A763817"/>
    <w:multiLevelType w:val="hybridMultilevel"/>
    <w:tmpl w:val="F86E4EC2"/>
    <w:lvl w:ilvl="0" w:tplc="4009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091" w:hanging="360"/>
      </w:pPr>
    </w:lvl>
    <w:lvl w:ilvl="2" w:tplc="4009001B" w:tentative="1">
      <w:start w:val="1"/>
      <w:numFmt w:val="lowerRoman"/>
      <w:lvlText w:val="%3."/>
      <w:lvlJc w:val="right"/>
      <w:pPr>
        <w:ind w:left="1811" w:hanging="180"/>
      </w:pPr>
    </w:lvl>
    <w:lvl w:ilvl="3" w:tplc="4009000F" w:tentative="1">
      <w:start w:val="1"/>
      <w:numFmt w:val="decimal"/>
      <w:lvlText w:val="%4."/>
      <w:lvlJc w:val="left"/>
      <w:pPr>
        <w:ind w:left="2531" w:hanging="360"/>
      </w:pPr>
    </w:lvl>
    <w:lvl w:ilvl="4" w:tplc="40090019" w:tentative="1">
      <w:start w:val="1"/>
      <w:numFmt w:val="lowerLetter"/>
      <w:lvlText w:val="%5."/>
      <w:lvlJc w:val="left"/>
      <w:pPr>
        <w:ind w:left="3251" w:hanging="360"/>
      </w:pPr>
    </w:lvl>
    <w:lvl w:ilvl="5" w:tplc="4009001B" w:tentative="1">
      <w:start w:val="1"/>
      <w:numFmt w:val="lowerRoman"/>
      <w:lvlText w:val="%6."/>
      <w:lvlJc w:val="right"/>
      <w:pPr>
        <w:ind w:left="3971" w:hanging="180"/>
      </w:pPr>
    </w:lvl>
    <w:lvl w:ilvl="6" w:tplc="4009000F" w:tentative="1">
      <w:start w:val="1"/>
      <w:numFmt w:val="decimal"/>
      <w:lvlText w:val="%7."/>
      <w:lvlJc w:val="left"/>
      <w:pPr>
        <w:ind w:left="4691" w:hanging="360"/>
      </w:pPr>
    </w:lvl>
    <w:lvl w:ilvl="7" w:tplc="40090019" w:tentative="1">
      <w:start w:val="1"/>
      <w:numFmt w:val="lowerLetter"/>
      <w:lvlText w:val="%8."/>
      <w:lvlJc w:val="left"/>
      <w:pPr>
        <w:ind w:left="5411" w:hanging="360"/>
      </w:pPr>
    </w:lvl>
    <w:lvl w:ilvl="8" w:tplc="40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8" w15:restartNumberingAfterBreak="0">
    <w:nsid w:val="5DD32B0F"/>
    <w:multiLevelType w:val="hybridMultilevel"/>
    <w:tmpl w:val="2B6A0AEE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9" w15:restartNumberingAfterBreak="0">
    <w:nsid w:val="60DB0040"/>
    <w:multiLevelType w:val="hybridMultilevel"/>
    <w:tmpl w:val="7ABC2428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0" w15:restartNumberingAfterBreak="0">
    <w:nsid w:val="62425784"/>
    <w:multiLevelType w:val="hybridMultilevel"/>
    <w:tmpl w:val="B9AC753C"/>
    <w:lvl w:ilvl="0" w:tplc="31388924">
      <w:start w:val="1"/>
      <w:numFmt w:val="lowerLetter"/>
      <w:lvlText w:val="(%1)"/>
      <w:lvlJc w:val="left"/>
      <w:pPr>
        <w:ind w:left="-34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71" w:hanging="360"/>
      </w:pPr>
    </w:lvl>
    <w:lvl w:ilvl="2" w:tplc="4009001B" w:tentative="1">
      <w:start w:val="1"/>
      <w:numFmt w:val="lowerRoman"/>
      <w:lvlText w:val="%3."/>
      <w:lvlJc w:val="right"/>
      <w:pPr>
        <w:ind w:left="1091" w:hanging="180"/>
      </w:pPr>
    </w:lvl>
    <w:lvl w:ilvl="3" w:tplc="4009000F" w:tentative="1">
      <w:start w:val="1"/>
      <w:numFmt w:val="decimal"/>
      <w:lvlText w:val="%4."/>
      <w:lvlJc w:val="left"/>
      <w:pPr>
        <w:ind w:left="1811" w:hanging="360"/>
      </w:pPr>
    </w:lvl>
    <w:lvl w:ilvl="4" w:tplc="40090019" w:tentative="1">
      <w:start w:val="1"/>
      <w:numFmt w:val="lowerLetter"/>
      <w:lvlText w:val="%5."/>
      <w:lvlJc w:val="left"/>
      <w:pPr>
        <w:ind w:left="2531" w:hanging="360"/>
      </w:pPr>
    </w:lvl>
    <w:lvl w:ilvl="5" w:tplc="4009001B" w:tentative="1">
      <w:start w:val="1"/>
      <w:numFmt w:val="lowerRoman"/>
      <w:lvlText w:val="%6."/>
      <w:lvlJc w:val="right"/>
      <w:pPr>
        <w:ind w:left="3251" w:hanging="180"/>
      </w:pPr>
    </w:lvl>
    <w:lvl w:ilvl="6" w:tplc="4009000F" w:tentative="1">
      <w:start w:val="1"/>
      <w:numFmt w:val="decimal"/>
      <w:lvlText w:val="%7."/>
      <w:lvlJc w:val="left"/>
      <w:pPr>
        <w:ind w:left="3971" w:hanging="360"/>
      </w:pPr>
    </w:lvl>
    <w:lvl w:ilvl="7" w:tplc="40090019" w:tentative="1">
      <w:start w:val="1"/>
      <w:numFmt w:val="lowerLetter"/>
      <w:lvlText w:val="%8."/>
      <w:lvlJc w:val="left"/>
      <w:pPr>
        <w:ind w:left="4691" w:hanging="360"/>
      </w:pPr>
    </w:lvl>
    <w:lvl w:ilvl="8" w:tplc="40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1" w15:restartNumberingAfterBreak="0">
    <w:nsid w:val="651D486B"/>
    <w:multiLevelType w:val="hybridMultilevel"/>
    <w:tmpl w:val="D9A06B1A"/>
    <w:lvl w:ilvl="0" w:tplc="EBBC47CA">
      <w:start w:val="1"/>
      <w:numFmt w:val="lowerLetter"/>
      <w:lvlText w:val="(%1)"/>
      <w:lvlJc w:val="left"/>
      <w:pPr>
        <w:ind w:left="-34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71" w:hanging="360"/>
      </w:pPr>
    </w:lvl>
    <w:lvl w:ilvl="2" w:tplc="4009001B" w:tentative="1">
      <w:start w:val="1"/>
      <w:numFmt w:val="lowerRoman"/>
      <w:lvlText w:val="%3."/>
      <w:lvlJc w:val="right"/>
      <w:pPr>
        <w:ind w:left="1091" w:hanging="180"/>
      </w:pPr>
    </w:lvl>
    <w:lvl w:ilvl="3" w:tplc="4009000F" w:tentative="1">
      <w:start w:val="1"/>
      <w:numFmt w:val="decimal"/>
      <w:lvlText w:val="%4."/>
      <w:lvlJc w:val="left"/>
      <w:pPr>
        <w:ind w:left="1811" w:hanging="360"/>
      </w:pPr>
    </w:lvl>
    <w:lvl w:ilvl="4" w:tplc="40090019" w:tentative="1">
      <w:start w:val="1"/>
      <w:numFmt w:val="lowerLetter"/>
      <w:lvlText w:val="%5."/>
      <w:lvlJc w:val="left"/>
      <w:pPr>
        <w:ind w:left="2531" w:hanging="360"/>
      </w:pPr>
    </w:lvl>
    <w:lvl w:ilvl="5" w:tplc="4009001B" w:tentative="1">
      <w:start w:val="1"/>
      <w:numFmt w:val="lowerRoman"/>
      <w:lvlText w:val="%6."/>
      <w:lvlJc w:val="right"/>
      <w:pPr>
        <w:ind w:left="3251" w:hanging="180"/>
      </w:pPr>
    </w:lvl>
    <w:lvl w:ilvl="6" w:tplc="4009000F" w:tentative="1">
      <w:start w:val="1"/>
      <w:numFmt w:val="decimal"/>
      <w:lvlText w:val="%7."/>
      <w:lvlJc w:val="left"/>
      <w:pPr>
        <w:ind w:left="3971" w:hanging="360"/>
      </w:pPr>
    </w:lvl>
    <w:lvl w:ilvl="7" w:tplc="40090019" w:tentative="1">
      <w:start w:val="1"/>
      <w:numFmt w:val="lowerLetter"/>
      <w:lvlText w:val="%8."/>
      <w:lvlJc w:val="left"/>
      <w:pPr>
        <w:ind w:left="4691" w:hanging="360"/>
      </w:pPr>
    </w:lvl>
    <w:lvl w:ilvl="8" w:tplc="40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2" w15:restartNumberingAfterBreak="0">
    <w:nsid w:val="6904118C"/>
    <w:multiLevelType w:val="hybridMultilevel"/>
    <w:tmpl w:val="D68A0B32"/>
    <w:lvl w:ilvl="0" w:tplc="31388924">
      <w:start w:val="1"/>
      <w:numFmt w:val="lowerLetter"/>
      <w:lvlText w:val="(%1)"/>
      <w:lvlJc w:val="left"/>
      <w:pPr>
        <w:ind w:left="-34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371" w:hanging="360"/>
      </w:pPr>
    </w:lvl>
    <w:lvl w:ilvl="2" w:tplc="4009001B" w:tentative="1">
      <w:start w:val="1"/>
      <w:numFmt w:val="lowerRoman"/>
      <w:lvlText w:val="%3."/>
      <w:lvlJc w:val="right"/>
      <w:pPr>
        <w:ind w:left="1091" w:hanging="180"/>
      </w:pPr>
    </w:lvl>
    <w:lvl w:ilvl="3" w:tplc="4009000F" w:tentative="1">
      <w:start w:val="1"/>
      <w:numFmt w:val="decimal"/>
      <w:lvlText w:val="%4."/>
      <w:lvlJc w:val="left"/>
      <w:pPr>
        <w:ind w:left="1811" w:hanging="360"/>
      </w:pPr>
    </w:lvl>
    <w:lvl w:ilvl="4" w:tplc="40090019" w:tentative="1">
      <w:start w:val="1"/>
      <w:numFmt w:val="lowerLetter"/>
      <w:lvlText w:val="%5."/>
      <w:lvlJc w:val="left"/>
      <w:pPr>
        <w:ind w:left="2531" w:hanging="360"/>
      </w:pPr>
    </w:lvl>
    <w:lvl w:ilvl="5" w:tplc="4009001B" w:tentative="1">
      <w:start w:val="1"/>
      <w:numFmt w:val="lowerRoman"/>
      <w:lvlText w:val="%6."/>
      <w:lvlJc w:val="right"/>
      <w:pPr>
        <w:ind w:left="3251" w:hanging="180"/>
      </w:pPr>
    </w:lvl>
    <w:lvl w:ilvl="6" w:tplc="4009000F" w:tentative="1">
      <w:start w:val="1"/>
      <w:numFmt w:val="decimal"/>
      <w:lvlText w:val="%7."/>
      <w:lvlJc w:val="left"/>
      <w:pPr>
        <w:ind w:left="3971" w:hanging="360"/>
      </w:pPr>
    </w:lvl>
    <w:lvl w:ilvl="7" w:tplc="40090019" w:tentative="1">
      <w:start w:val="1"/>
      <w:numFmt w:val="lowerLetter"/>
      <w:lvlText w:val="%8."/>
      <w:lvlJc w:val="left"/>
      <w:pPr>
        <w:ind w:left="4691" w:hanging="360"/>
      </w:pPr>
    </w:lvl>
    <w:lvl w:ilvl="8" w:tplc="40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23" w15:restartNumberingAfterBreak="0">
    <w:nsid w:val="6DA36395"/>
    <w:multiLevelType w:val="hybridMultilevel"/>
    <w:tmpl w:val="1BE81DDC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4" w15:restartNumberingAfterBreak="0">
    <w:nsid w:val="6F5E38F7"/>
    <w:multiLevelType w:val="multilevel"/>
    <w:tmpl w:val="54583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1CE3C9D"/>
    <w:multiLevelType w:val="hybridMultilevel"/>
    <w:tmpl w:val="4838EFEE"/>
    <w:lvl w:ilvl="0" w:tplc="EBBC47CA">
      <w:start w:val="1"/>
      <w:numFmt w:val="lowerLetter"/>
      <w:lvlText w:val="(%1)"/>
      <w:lvlJc w:val="left"/>
      <w:pPr>
        <w:ind w:left="1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731" w:hanging="360"/>
      </w:pPr>
    </w:lvl>
    <w:lvl w:ilvl="2" w:tplc="4009001B" w:tentative="1">
      <w:start w:val="1"/>
      <w:numFmt w:val="lowerRoman"/>
      <w:lvlText w:val="%3."/>
      <w:lvlJc w:val="right"/>
      <w:pPr>
        <w:ind w:left="1451" w:hanging="180"/>
      </w:pPr>
    </w:lvl>
    <w:lvl w:ilvl="3" w:tplc="4009000F" w:tentative="1">
      <w:start w:val="1"/>
      <w:numFmt w:val="decimal"/>
      <w:lvlText w:val="%4."/>
      <w:lvlJc w:val="left"/>
      <w:pPr>
        <w:ind w:left="2171" w:hanging="360"/>
      </w:pPr>
    </w:lvl>
    <w:lvl w:ilvl="4" w:tplc="40090019" w:tentative="1">
      <w:start w:val="1"/>
      <w:numFmt w:val="lowerLetter"/>
      <w:lvlText w:val="%5."/>
      <w:lvlJc w:val="left"/>
      <w:pPr>
        <w:ind w:left="2891" w:hanging="360"/>
      </w:pPr>
    </w:lvl>
    <w:lvl w:ilvl="5" w:tplc="4009001B" w:tentative="1">
      <w:start w:val="1"/>
      <w:numFmt w:val="lowerRoman"/>
      <w:lvlText w:val="%6."/>
      <w:lvlJc w:val="right"/>
      <w:pPr>
        <w:ind w:left="3611" w:hanging="180"/>
      </w:pPr>
    </w:lvl>
    <w:lvl w:ilvl="6" w:tplc="4009000F" w:tentative="1">
      <w:start w:val="1"/>
      <w:numFmt w:val="decimal"/>
      <w:lvlText w:val="%7."/>
      <w:lvlJc w:val="left"/>
      <w:pPr>
        <w:ind w:left="4331" w:hanging="360"/>
      </w:pPr>
    </w:lvl>
    <w:lvl w:ilvl="7" w:tplc="40090019" w:tentative="1">
      <w:start w:val="1"/>
      <w:numFmt w:val="lowerLetter"/>
      <w:lvlText w:val="%8."/>
      <w:lvlJc w:val="left"/>
      <w:pPr>
        <w:ind w:left="5051" w:hanging="360"/>
      </w:pPr>
    </w:lvl>
    <w:lvl w:ilvl="8" w:tplc="40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6" w15:restartNumberingAfterBreak="0">
    <w:nsid w:val="725743D9"/>
    <w:multiLevelType w:val="hybridMultilevel"/>
    <w:tmpl w:val="33F4933E"/>
    <w:lvl w:ilvl="0" w:tplc="EBBC47CA">
      <w:start w:val="1"/>
      <w:numFmt w:val="lowerLetter"/>
      <w:lvlText w:val="(%1)"/>
      <w:lvlJc w:val="left"/>
      <w:pPr>
        <w:ind w:left="37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91" w:hanging="360"/>
      </w:pPr>
    </w:lvl>
    <w:lvl w:ilvl="2" w:tplc="4009001B" w:tentative="1">
      <w:start w:val="1"/>
      <w:numFmt w:val="lowerRoman"/>
      <w:lvlText w:val="%3."/>
      <w:lvlJc w:val="right"/>
      <w:pPr>
        <w:ind w:left="1811" w:hanging="180"/>
      </w:pPr>
    </w:lvl>
    <w:lvl w:ilvl="3" w:tplc="4009000F" w:tentative="1">
      <w:start w:val="1"/>
      <w:numFmt w:val="decimal"/>
      <w:lvlText w:val="%4."/>
      <w:lvlJc w:val="left"/>
      <w:pPr>
        <w:ind w:left="2531" w:hanging="360"/>
      </w:pPr>
    </w:lvl>
    <w:lvl w:ilvl="4" w:tplc="40090019" w:tentative="1">
      <w:start w:val="1"/>
      <w:numFmt w:val="lowerLetter"/>
      <w:lvlText w:val="%5."/>
      <w:lvlJc w:val="left"/>
      <w:pPr>
        <w:ind w:left="3251" w:hanging="360"/>
      </w:pPr>
    </w:lvl>
    <w:lvl w:ilvl="5" w:tplc="4009001B" w:tentative="1">
      <w:start w:val="1"/>
      <w:numFmt w:val="lowerRoman"/>
      <w:lvlText w:val="%6."/>
      <w:lvlJc w:val="right"/>
      <w:pPr>
        <w:ind w:left="3971" w:hanging="180"/>
      </w:pPr>
    </w:lvl>
    <w:lvl w:ilvl="6" w:tplc="4009000F" w:tentative="1">
      <w:start w:val="1"/>
      <w:numFmt w:val="decimal"/>
      <w:lvlText w:val="%7."/>
      <w:lvlJc w:val="left"/>
      <w:pPr>
        <w:ind w:left="4691" w:hanging="360"/>
      </w:pPr>
    </w:lvl>
    <w:lvl w:ilvl="7" w:tplc="40090019" w:tentative="1">
      <w:start w:val="1"/>
      <w:numFmt w:val="lowerLetter"/>
      <w:lvlText w:val="%8."/>
      <w:lvlJc w:val="left"/>
      <w:pPr>
        <w:ind w:left="5411" w:hanging="360"/>
      </w:pPr>
    </w:lvl>
    <w:lvl w:ilvl="8" w:tplc="40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27" w15:restartNumberingAfterBreak="0">
    <w:nsid w:val="7B292B72"/>
    <w:multiLevelType w:val="multilevel"/>
    <w:tmpl w:val="F3302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24"/>
  </w:num>
  <w:num w:numId="3">
    <w:abstractNumId w:val="11"/>
  </w:num>
  <w:num w:numId="4">
    <w:abstractNumId w:val="1"/>
  </w:num>
  <w:num w:numId="5">
    <w:abstractNumId w:val="14"/>
  </w:num>
  <w:num w:numId="6">
    <w:abstractNumId w:val="13"/>
  </w:num>
  <w:num w:numId="7">
    <w:abstractNumId w:val="2"/>
  </w:num>
  <w:num w:numId="8">
    <w:abstractNumId w:val="27"/>
  </w:num>
  <w:num w:numId="9">
    <w:abstractNumId w:val="5"/>
  </w:num>
  <w:num w:numId="10">
    <w:abstractNumId w:val="18"/>
  </w:num>
  <w:num w:numId="11">
    <w:abstractNumId w:val="19"/>
  </w:num>
  <w:num w:numId="12">
    <w:abstractNumId w:val="12"/>
  </w:num>
  <w:num w:numId="13">
    <w:abstractNumId w:val="3"/>
  </w:num>
  <w:num w:numId="14">
    <w:abstractNumId w:val="7"/>
  </w:num>
  <w:num w:numId="15">
    <w:abstractNumId w:val="25"/>
  </w:num>
  <w:num w:numId="16">
    <w:abstractNumId w:val="4"/>
  </w:num>
  <w:num w:numId="17">
    <w:abstractNumId w:val="20"/>
  </w:num>
  <w:num w:numId="18">
    <w:abstractNumId w:val="0"/>
  </w:num>
  <w:num w:numId="19">
    <w:abstractNumId w:val="16"/>
  </w:num>
  <w:num w:numId="20">
    <w:abstractNumId w:val="21"/>
  </w:num>
  <w:num w:numId="21">
    <w:abstractNumId w:val="26"/>
  </w:num>
  <w:num w:numId="22">
    <w:abstractNumId w:val="10"/>
  </w:num>
  <w:num w:numId="23">
    <w:abstractNumId w:val="22"/>
  </w:num>
  <w:num w:numId="24">
    <w:abstractNumId w:val="8"/>
  </w:num>
  <w:num w:numId="25">
    <w:abstractNumId w:val="6"/>
  </w:num>
  <w:num w:numId="26">
    <w:abstractNumId w:val="17"/>
  </w:num>
  <w:num w:numId="27">
    <w:abstractNumId w:val="23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1A3"/>
    <w:rsid w:val="000708D0"/>
    <w:rsid w:val="000A43ED"/>
    <w:rsid w:val="000C4C28"/>
    <w:rsid w:val="002D5C47"/>
    <w:rsid w:val="003042A2"/>
    <w:rsid w:val="003C0F78"/>
    <w:rsid w:val="004046B7"/>
    <w:rsid w:val="00444174"/>
    <w:rsid w:val="00451C64"/>
    <w:rsid w:val="00490D5A"/>
    <w:rsid w:val="005F71A3"/>
    <w:rsid w:val="00633028"/>
    <w:rsid w:val="0066006B"/>
    <w:rsid w:val="00660B2D"/>
    <w:rsid w:val="006E5398"/>
    <w:rsid w:val="00752B5F"/>
    <w:rsid w:val="007A48E8"/>
    <w:rsid w:val="007E222F"/>
    <w:rsid w:val="00892FFA"/>
    <w:rsid w:val="009015F2"/>
    <w:rsid w:val="0090245A"/>
    <w:rsid w:val="00926572"/>
    <w:rsid w:val="00A27E1E"/>
    <w:rsid w:val="00A6517C"/>
    <w:rsid w:val="00B24135"/>
    <w:rsid w:val="00BD6BCC"/>
    <w:rsid w:val="00CC4499"/>
    <w:rsid w:val="00CE09A6"/>
    <w:rsid w:val="00E17198"/>
    <w:rsid w:val="00E5733D"/>
    <w:rsid w:val="00E864F8"/>
    <w:rsid w:val="00EE4463"/>
    <w:rsid w:val="00F03B96"/>
    <w:rsid w:val="00F227E4"/>
    <w:rsid w:val="00F342B4"/>
    <w:rsid w:val="00F96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AA7B80"/>
  <w15:chartTrackingRefBased/>
  <w15:docId w15:val="{726590C6-78AC-475F-91E2-8E0E28BE5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7E1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A27E1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6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6BCC"/>
  </w:style>
  <w:style w:type="paragraph" w:styleId="Footer">
    <w:name w:val="footer"/>
    <w:basedOn w:val="Normal"/>
    <w:link w:val="FooterChar"/>
    <w:uiPriority w:val="99"/>
    <w:unhideWhenUsed/>
    <w:rsid w:val="00BD6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6BCC"/>
  </w:style>
  <w:style w:type="paragraph" w:styleId="NormalWeb">
    <w:name w:val="Normal (Web)"/>
    <w:basedOn w:val="Normal"/>
    <w:uiPriority w:val="99"/>
    <w:semiHidden/>
    <w:unhideWhenUsed/>
    <w:rsid w:val="00CE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CE09A6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A27E1E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A27E1E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27E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7E1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TableGridLight">
    <w:name w:val="Grid Table Light"/>
    <w:basedOn w:val="TableNormal"/>
    <w:uiPriority w:val="40"/>
    <w:rsid w:val="00B2413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B241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E44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44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645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2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3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3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13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0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5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8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hishek.jain@mindacorporation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iwakar.saini@mindacorporation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mbemsparkmind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661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Diwakar Saini (MCL-GCO/NO/BE)</dc:creator>
  <cp:keywords/>
  <dc:description/>
  <cp:lastModifiedBy>Digant</cp:lastModifiedBy>
  <cp:revision>1</cp:revision>
  <cp:lastPrinted>2025-07-02T17:55:00Z</cp:lastPrinted>
  <dcterms:created xsi:type="dcterms:W3CDTF">2025-07-03T13:43:00Z</dcterms:created>
  <dcterms:modified xsi:type="dcterms:W3CDTF">2025-07-03T13:43:00Z</dcterms:modified>
</cp:coreProperties>
</file>